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E" w:rsidRPr="000403D3" w:rsidRDefault="00B95DDE" w:rsidP="00B95DDE">
      <w:pPr>
        <w:pStyle w:val="Akapitzlist"/>
        <w:shd w:val="clear" w:color="auto" w:fill="FFFFFF"/>
        <w:tabs>
          <w:tab w:val="left" w:pos="259"/>
          <w:tab w:val="left" w:leader="dot" w:pos="8837"/>
        </w:tabs>
        <w:spacing w:before="283"/>
        <w:ind w:left="284"/>
        <w:jc w:val="right"/>
        <w:rPr>
          <w:spacing w:val="-1"/>
          <w:sz w:val="24"/>
          <w:szCs w:val="24"/>
        </w:rPr>
      </w:pPr>
      <w:r w:rsidRPr="000403D3">
        <w:rPr>
          <w:spacing w:val="-1"/>
          <w:sz w:val="24"/>
          <w:szCs w:val="24"/>
        </w:rPr>
        <w:t>Załącznik nr 3</w:t>
      </w: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  <w:r w:rsidRPr="000403D3">
        <w:rPr>
          <w:b/>
          <w:sz w:val="24"/>
          <w:szCs w:val="24"/>
        </w:rPr>
        <w:t xml:space="preserve">UMOWA nr </w:t>
      </w:r>
      <w:r w:rsidR="00583DDC" w:rsidRPr="000403D3">
        <w:rPr>
          <w:b/>
          <w:sz w:val="24"/>
          <w:szCs w:val="24"/>
        </w:rPr>
        <w:t>………………….</w:t>
      </w: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</w:p>
    <w:p w:rsidR="00B95DDE" w:rsidRPr="000403D3" w:rsidRDefault="00B95DDE" w:rsidP="00B95DDE">
      <w:pPr>
        <w:jc w:val="center"/>
        <w:rPr>
          <w:b/>
          <w:sz w:val="24"/>
          <w:szCs w:val="24"/>
        </w:rPr>
      </w:pP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t xml:space="preserve">zawarta w Krośnie w dniu </w:t>
      </w:r>
      <w:r w:rsidRPr="000403D3">
        <w:rPr>
          <w:b/>
          <w:bCs/>
        </w:rPr>
        <w:t xml:space="preserve"> </w:t>
      </w:r>
      <w:r w:rsidR="00583DDC" w:rsidRPr="000403D3">
        <w:rPr>
          <w:b/>
          <w:bCs/>
        </w:rPr>
        <w:t>………………………..</w:t>
      </w:r>
      <w:r w:rsidRPr="000403D3">
        <w:rPr>
          <w:b/>
          <w:bCs/>
        </w:rPr>
        <w:t xml:space="preserve">  r. </w:t>
      </w:r>
      <w:r w:rsidRPr="000403D3">
        <w:t>pomiędzy: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rPr>
          <w:b/>
          <w:bCs/>
        </w:rPr>
        <w:t>Nabywca: Gmina Miasto Krosno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rPr>
          <w:b/>
          <w:bCs/>
        </w:rPr>
        <w:t>ul. Lwowska 28A 38-400 Krosno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rPr>
          <w:b/>
          <w:bCs/>
        </w:rPr>
        <w:t>NIP: 684-00-13-798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rPr>
          <w:b/>
          <w:bCs/>
        </w:rPr>
        <w:t xml:space="preserve">Odbiorca: Szkoła Podstawowa Nr 14  z Oddziałami Sportowymi i Integracyjnymi 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rPr>
          <w:b/>
          <w:bCs/>
        </w:rPr>
        <w:t xml:space="preserve">im. Polskich Olimpijczyków 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rPr>
          <w:b/>
          <w:bCs/>
        </w:rPr>
        <w:t xml:space="preserve">w Krośnie ul. Wojska Polskiego 45 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t>reprezentowanym przez: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rPr>
          <w:b/>
          <w:bCs/>
        </w:rPr>
        <w:t>Dyrektora Roberta Guzika</w:t>
      </w: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t>zwanym dalej Zamawiającym,</w:t>
      </w:r>
    </w:p>
    <w:p w:rsidR="009B0324" w:rsidRPr="000403D3" w:rsidRDefault="0059169C" w:rsidP="00583DDC">
      <w:pPr>
        <w:pStyle w:val="NormalnyWeb"/>
        <w:spacing w:after="0" w:line="360" w:lineRule="auto"/>
        <w:contextualSpacing/>
        <w:rPr>
          <w:b/>
          <w:bCs/>
        </w:rPr>
      </w:pPr>
      <w:r w:rsidRPr="000403D3">
        <w:t xml:space="preserve">a firmą </w:t>
      </w:r>
      <w:r w:rsidR="00583DDC" w:rsidRPr="000403D3">
        <w:rPr>
          <w:b/>
          <w:bCs/>
        </w:rPr>
        <w:t>……………………………………………</w:t>
      </w:r>
    </w:p>
    <w:p w:rsidR="0059169C" w:rsidRPr="000403D3" w:rsidRDefault="0059169C" w:rsidP="009B0324">
      <w:pPr>
        <w:pStyle w:val="NormalnyWeb"/>
        <w:tabs>
          <w:tab w:val="center" w:pos="4536"/>
        </w:tabs>
        <w:spacing w:after="0" w:line="360" w:lineRule="auto"/>
        <w:contextualSpacing/>
      </w:pPr>
      <w:r w:rsidRPr="000403D3">
        <w:t xml:space="preserve">NIP </w:t>
      </w:r>
      <w:r w:rsidR="00583DDC" w:rsidRPr="000403D3">
        <w:t>……………………………………………...</w:t>
      </w:r>
      <w:r w:rsidR="009B0324" w:rsidRPr="000403D3">
        <w:tab/>
      </w:r>
    </w:p>
    <w:p w:rsidR="0059169C" w:rsidRPr="000403D3" w:rsidRDefault="0059169C" w:rsidP="0059169C">
      <w:pPr>
        <w:pStyle w:val="NormalnyWeb"/>
        <w:spacing w:after="0" w:line="360" w:lineRule="auto"/>
        <w:contextualSpacing/>
      </w:pPr>
      <w:r w:rsidRPr="000403D3">
        <w:t>reprezentowaną przez:</w:t>
      </w:r>
    </w:p>
    <w:p w:rsidR="0059169C" w:rsidRPr="000403D3" w:rsidRDefault="00583DDC" w:rsidP="0059169C">
      <w:pPr>
        <w:pStyle w:val="NormalnyWeb"/>
        <w:spacing w:after="0" w:line="360" w:lineRule="auto"/>
        <w:contextualSpacing/>
      </w:pPr>
      <w:r w:rsidRPr="000403D3">
        <w:rPr>
          <w:b/>
          <w:bCs/>
        </w:rPr>
        <w:t>…………………………………………………………</w:t>
      </w:r>
    </w:p>
    <w:p w:rsidR="00B95DDE" w:rsidRPr="000403D3" w:rsidRDefault="0059169C" w:rsidP="0059169C">
      <w:pPr>
        <w:pStyle w:val="Standardowy1"/>
        <w:numPr>
          <w:ilvl w:val="12"/>
          <w:numId w:val="0"/>
        </w:numPr>
        <w:rPr>
          <w:szCs w:val="24"/>
        </w:rPr>
      </w:pPr>
      <w:r w:rsidRPr="000403D3">
        <w:rPr>
          <w:szCs w:val="24"/>
        </w:rPr>
        <w:t>zwaną dalej Wykonawcą</w:t>
      </w:r>
    </w:p>
    <w:p w:rsidR="00B95DDE" w:rsidRPr="000403D3" w:rsidRDefault="00B95DDE" w:rsidP="00B95DDE">
      <w:pPr>
        <w:spacing w:line="276" w:lineRule="auto"/>
        <w:rPr>
          <w:sz w:val="24"/>
          <w:szCs w:val="24"/>
        </w:rPr>
      </w:pPr>
    </w:p>
    <w:p w:rsidR="00692877" w:rsidRPr="000403D3" w:rsidRDefault="00692877" w:rsidP="00692877">
      <w:pPr>
        <w:pStyle w:val="standard"/>
        <w:contextualSpacing/>
      </w:pPr>
      <w:r w:rsidRPr="000403D3">
        <w:t>Zamawiający prowadzi niniejsze postępowanie w formie uproszczonej – zapytania ofertowego.</w:t>
      </w:r>
    </w:p>
    <w:p w:rsidR="00692877" w:rsidRPr="000403D3" w:rsidRDefault="00692877" w:rsidP="00692877">
      <w:pPr>
        <w:pStyle w:val="standard"/>
        <w:contextualSpacing/>
      </w:pPr>
      <w:r w:rsidRPr="000403D3">
        <w:rPr>
          <w:rStyle w:val="Pogrubienie"/>
          <w:rFonts w:eastAsiaTheme="majorEastAsia"/>
        </w:rPr>
        <w:t xml:space="preserve">Zgodnie z  art. 2 ust. 1 </w:t>
      </w:r>
      <w:proofErr w:type="spellStart"/>
      <w:r w:rsidRPr="000403D3">
        <w:rPr>
          <w:rStyle w:val="Pogrubienie"/>
          <w:rFonts w:eastAsiaTheme="majorEastAsia"/>
        </w:rPr>
        <w:t>pkt</w:t>
      </w:r>
      <w:proofErr w:type="spellEnd"/>
      <w:r w:rsidRPr="000403D3">
        <w:rPr>
          <w:rStyle w:val="Pogrubienie"/>
          <w:rFonts w:eastAsiaTheme="majorEastAsia"/>
        </w:rPr>
        <w:t xml:space="preserve"> 1 ustawy z 11 września 2019 r. (</w:t>
      </w:r>
      <w:r w:rsidRPr="000403D3">
        <w:t>Dz. U. z 2019, poz. 2019)</w:t>
      </w:r>
    </w:p>
    <w:p w:rsidR="00692877" w:rsidRPr="000403D3" w:rsidRDefault="00692877" w:rsidP="00692877">
      <w:pPr>
        <w:pStyle w:val="Nagwek1"/>
        <w:contextualSpacing/>
        <w:rPr>
          <w:sz w:val="24"/>
          <w:szCs w:val="24"/>
        </w:rPr>
      </w:pPr>
      <w:r w:rsidRPr="000403D3">
        <w:rPr>
          <w:sz w:val="24"/>
          <w:szCs w:val="24"/>
        </w:rPr>
        <w:t xml:space="preserve">- w przypadki udzielania zamówień, których wartość nie przekracza kwoty 130 000 zł netto nie mają zastosowania przepisy wspomnianej ustawy. </w:t>
      </w:r>
    </w:p>
    <w:p w:rsidR="0059169C" w:rsidRPr="000403D3" w:rsidRDefault="0059169C" w:rsidP="0059169C">
      <w:pPr>
        <w:pStyle w:val="NormalnyWeb"/>
        <w:spacing w:after="0" w:line="360" w:lineRule="auto"/>
      </w:pPr>
      <w:r w:rsidRPr="000403D3">
        <w:t xml:space="preserve">Zamawiający oświadcza, że niniejsza umowa zostaje zawarta z Wykonawcą, którego oferta została wybrana w dniu </w:t>
      </w:r>
      <w:r w:rsidR="00583DDC" w:rsidRPr="000403D3">
        <w:t>…………………………</w:t>
      </w:r>
      <w:r w:rsidR="00B521D5" w:rsidRPr="000403D3">
        <w:t xml:space="preserve"> </w:t>
      </w:r>
      <w:r w:rsidRPr="000403D3">
        <w:t xml:space="preserve">   r. w postępowaniu prowadzonym w trybie „zapytanie ofertowe”.</w:t>
      </w:r>
    </w:p>
    <w:p w:rsidR="0059169C" w:rsidRPr="000403D3" w:rsidRDefault="0059169C" w:rsidP="00B95DDE">
      <w:pPr>
        <w:spacing w:line="276" w:lineRule="auto"/>
        <w:rPr>
          <w:sz w:val="24"/>
          <w:szCs w:val="24"/>
        </w:rPr>
      </w:pP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/>
        <w:jc w:val="center"/>
        <w:rPr>
          <w:b/>
          <w:sz w:val="24"/>
          <w:szCs w:val="24"/>
        </w:rPr>
      </w:pPr>
      <w:r w:rsidRPr="00862E3B">
        <w:rPr>
          <w:b/>
          <w:sz w:val="24"/>
          <w:szCs w:val="24"/>
        </w:rPr>
        <w:t>§ 1</w:t>
      </w:r>
    </w:p>
    <w:p w:rsidR="00583DDC" w:rsidRPr="00862E3B" w:rsidRDefault="00B95DDE" w:rsidP="00DC1FED">
      <w:pPr>
        <w:spacing w:line="276" w:lineRule="auto"/>
        <w:ind w:left="170" w:right="170"/>
        <w:jc w:val="both"/>
        <w:rPr>
          <w:rStyle w:val="Pogrubienie"/>
          <w:sz w:val="24"/>
          <w:szCs w:val="24"/>
        </w:rPr>
      </w:pPr>
      <w:r w:rsidRPr="00862E3B">
        <w:rPr>
          <w:sz w:val="24"/>
          <w:szCs w:val="24"/>
        </w:rPr>
        <w:t>Zamawiający zleca, a Wykonawca przyjmuje do wykonania</w:t>
      </w:r>
      <w:r w:rsidRPr="00862E3B">
        <w:rPr>
          <w:b/>
          <w:sz w:val="24"/>
          <w:szCs w:val="24"/>
        </w:rPr>
        <w:t xml:space="preserve"> </w:t>
      </w:r>
      <w:r w:rsidR="00583DDC" w:rsidRPr="00862E3B">
        <w:rPr>
          <w:sz w:val="24"/>
          <w:szCs w:val="24"/>
        </w:rPr>
        <w:t>zadanie pn. „</w:t>
      </w:r>
      <w:r w:rsidR="00583DDC" w:rsidRPr="00862E3B">
        <w:rPr>
          <w:rStyle w:val="Teksttreci5"/>
          <w:sz w:val="24"/>
          <w:szCs w:val="24"/>
        </w:rPr>
        <w:t xml:space="preserve">Wykonanie </w:t>
      </w:r>
      <w:r w:rsidR="00583DDC" w:rsidRPr="00862E3B">
        <w:rPr>
          <w:b/>
          <w:sz w:val="24"/>
          <w:szCs w:val="24"/>
        </w:rPr>
        <w:t>kompleksowej dokumentacji projektowej oraz budowy instalacji fotowoltaicznych na dachu</w:t>
      </w:r>
      <w:r w:rsidR="00583DDC" w:rsidRPr="00862E3B">
        <w:rPr>
          <w:sz w:val="24"/>
          <w:szCs w:val="24"/>
        </w:rPr>
        <w:t xml:space="preserve"> </w:t>
      </w:r>
      <w:r w:rsidR="00583DDC" w:rsidRPr="00862E3B">
        <w:rPr>
          <w:rStyle w:val="Pogrubienie"/>
          <w:sz w:val="24"/>
          <w:szCs w:val="24"/>
        </w:rPr>
        <w:t xml:space="preserve"> budynku Szkoły Podstawowej nr 14                                                                        </w:t>
      </w:r>
      <w:r w:rsidR="00583DDC" w:rsidRPr="00862E3B">
        <w:rPr>
          <w:rStyle w:val="Pogrubienie"/>
          <w:sz w:val="24"/>
          <w:szCs w:val="24"/>
        </w:rPr>
        <w:lastRenderedPageBreak/>
        <w:t xml:space="preserve">z Oddziałami Sportowymi i Integracyjnymi im.  Polskich Olimpijczyków w  Krośnie”. </w:t>
      </w:r>
    </w:p>
    <w:p w:rsidR="003565F8" w:rsidRPr="00862E3B" w:rsidRDefault="003565F8" w:rsidP="00DC1FED">
      <w:pPr>
        <w:pStyle w:val="Akapitzlist"/>
        <w:numPr>
          <w:ilvl w:val="0"/>
          <w:numId w:val="18"/>
        </w:numPr>
        <w:spacing w:line="276" w:lineRule="auto"/>
        <w:ind w:left="170" w:right="170"/>
        <w:jc w:val="both"/>
        <w:rPr>
          <w:bCs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Zakres przedmiotu zamówienia obejmuje kompleksowe zaprojektowanie systemowych modułów fotowoltaicznych, wytwarzających energię elektryczną, zainstalowanych na dachu budynku  obiektu szkoły  stanowiącą  własność Gminy Krosno. </w:t>
      </w:r>
    </w:p>
    <w:p w:rsidR="00481F08" w:rsidRPr="00862E3B" w:rsidRDefault="00481F08" w:rsidP="00DC1FED">
      <w:pPr>
        <w:pStyle w:val="Teksttreci0"/>
        <w:tabs>
          <w:tab w:val="left" w:pos="458"/>
        </w:tabs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>2. W zakres przedmiotu zamówienia wchodzi również przygotowanie, jeżeli będzie wymagane, kompletnego zgłoszenia zamiaru wykonania robót budowlanych związanych z wykonaniem instalacji fotowoltaicznej oraz pełnienie nadzoru autorskiego.</w:t>
      </w:r>
    </w:p>
    <w:p w:rsidR="00481F08" w:rsidRPr="00862E3B" w:rsidRDefault="00481F08" w:rsidP="00DC1FED">
      <w:pPr>
        <w:pStyle w:val="Teksttreci0"/>
        <w:tabs>
          <w:tab w:val="left" w:pos="458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0" w:name="bookmark21"/>
      <w:bookmarkEnd w:id="0"/>
      <w:r w:rsidRPr="00862E3B">
        <w:rPr>
          <w:color w:val="000000"/>
          <w:sz w:val="24"/>
          <w:szCs w:val="24"/>
        </w:rPr>
        <w:t>3. Wykonawca we własnym zakresie dokona niezbędnych uzgodnień, odstępstw                    w rozumieniu ustawy prawo budowlane. Wykonawca zabezpieczy we własnym zakresie i na własny koszt, wszystkie materiały niezbędne do realizacji przedmiotu zamówienia, w tym w szczególności uzyska warunki techniczne do projektowania, ekspertyzy, opinie, badania i pomiary itp. a także wszelkie formalności administracyjne.</w:t>
      </w:r>
    </w:p>
    <w:p w:rsidR="00481F08" w:rsidRPr="00862E3B" w:rsidRDefault="0006185A" w:rsidP="00DC1FED">
      <w:pPr>
        <w:pStyle w:val="Teksttreci0"/>
        <w:tabs>
          <w:tab w:val="left" w:pos="458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1" w:name="bookmark22"/>
      <w:bookmarkEnd w:id="1"/>
      <w:r w:rsidRPr="00862E3B">
        <w:rPr>
          <w:color w:val="000000"/>
          <w:sz w:val="24"/>
          <w:szCs w:val="24"/>
        </w:rPr>
        <w:tab/>
        <w:t>4</w:t>
      </w:r>
      <w:r w:rsidR="00481F08" w:rsidRPr="00862E3B">
        <w:rPr>
          <w:color w:val="000000"/>
          <w:sz w:val="24"/>
          <w:szCs w:val="24"/>
        </w:rPr>
        <w:t>. Szczegółowy opis przedmiotu zamówienia:</w:t>
      </w:r>
    </w:p>
    <w:p w:rsidR="00481F08" w:rsidRPr="00862E3B" w:rsidRDefault="00481F08" w:rsidP="00DC1FED">
      <w:pPr>
        <w:pStyle w:val="Teksttreci0"/>
        <w:numPr>
          <w:ilvl w:val="0"/>
          <w:numId w:val="20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2" w:name="bookmark23"/>
      <w:bookmarkEnd w:id="2"/>
      <w:r w:rsidRPr="00862E3B">
        <w:rPr>
          <w:color w:val="000000"/>
          <w:sz w:val="24"/>
          <w:szCs w:val="24"/>
        </w:rPr>
        <w:t>Wykonanie kompletnej dokumentacji projektowej, niezbędnej do zgodnej z przepisami prawa realizacji zadania</w:t>
      </w:r>
      <w:r w:rsidR="0006185A" w:rsidRPr="00862E3B">
        <w:rPr>
          <w:color w:val="000000"/>
          <w:sz w:val="24"/>
          <w:szCs w:val="24"/>
        </w:rPr>
        <w:t xml:space="preserve">. </w:t>
      </w:r>
    </w:p>
    <w:p w:rsidR="00481F08" w:rsidRPr="00862E3B" w:rsidRDefault="00481F08" w:rsidP="00DC1FED">
      <w:pPr>
        <w:pStyle w:val="Teksttreci0"/>
        <w:numPr>
          <w:ilvl w:val="0"/>
          <w:numId w:val="20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" w:name="bookmark24"/>
      <w:bookmarkEnd w:id="3"/>
      <w:r w:rsidRPr="00862E3B">
        <w:rPr>
          <w:color w:val="000000"/>
          <w:sz w:val="24"/>
          <w:szCs w:val="24"/>
        </w:rPr>
        <w:t>Uzyskana energia elektryczna zużywana będzie na potrzeby własne o</w:t>
      </w:r>
      <w:r w:rsidR="0006185A" w:rsidRPr="00862E3B">
        <w:rPr>
          <w:color w:val="000000"/>
          <w:sz w:val="24"/>
          <w:szCs w:val="24"/>
        </w:rPr>
        <w:t xml:space="preserve">biektu szkoły. </w:t>
      </w:r>
    </w:p>
    <w:p w:rsidR="000403D3" w:rsidRPr="00862E3B" w:rsidRDefault="00481F08" w:rsidP="00DC1FED">
      <w:pPr>
        <w:pStyle w:val="Teksttreci0"/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4" w:name="bookmark25"/>
      <w:bookmarkEnd w:id="4"/>
      <w:r w:rsidRPr="00862E3B">
        <w:rPr>
          <w:color w:val="000000"/>
          <w:sz w:val="24"/>
          <w:szCs w:val="24"/>
        </w:rPr>
        <w:t xml:space="preserve">Roczne zużycie energii elektrycznej w </w:t>
      </w:r>
      <w:r w:rsidR="0006185A" w:rsidRPr="00862E3B">
        <w:rPr>
          <w:color w:val="000000"/>
          <w:sz w:val="24"/>
          <w:szCs w:val="24"/>
        </w:rPr>
        <w:t xml:space="preserve">obiekcie szkoły w roku 2022 wyniosło 81 114 </w:t>
      </w:r>
      <w:proofErr w:type="spellStart"/>
      <w:r w:rsidR="0006185A" w:rsidRPr="00862E3B">
        <w:rPr>
          <w:color w:val="000000"/>
          <w:sz w:val="24"/>
          <w:szCs w:val="24"/>
        </w:rPr>
        <w:t>kWh</w:t>
      </w:r>
      <w:proofErr w:type="spellEnd"/>
      <w:r w:rsidR="0006185A" w:rsidRPr="00862E3B">
        <w:rPr>
          <w:color w:val="000000"/>
          <w:sz w:val="24"/>
          <w:szCs w:val="24"/>
        </w:rPr>
        <w:t xml:space="preserve">. 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rStyle w:val="Pogrubienie"/>
          <w:b w:val="0"/>
          <w:sz w:val="24"/>
          <w:szCs w:val="24"/>
        </w:rPr>
        <w:t xml:space="preserve"> </w:t>
      </w:r>
      <w:r w:rsidRPr="00862E3B">
        <w:rPr>
          <w:color w:val="000000"/>
          <w:sz w:val="24"/>
          <w:szCs w:val="24"/>
        </w:rPr>
        <w:t xml:space="preserve">Rozmieszczenie paneli fotowoltaicznych musi uwzględniać uzyskanie jak najwyższej efektywności instalacji przy uwzględnieniu wskazanych parametrów technicznych instalacji, lokalizacji budynku, jego otoczenia, kąta i usytuowania. Wykonawca planując ilość i rozmieszczenie paneli </w:t>
      </w:r>
      <w:proofErr w:type="spellStart"/>
      <w:r w:rsidRPr="00862E3B">
        <w:rPr>
          <w:color w:val="000000"/>
          <w:sz w:val="24"/>
          <w:szCs w:val="24"/>
        </w:rPr>
        <w:t>pv</w:t>
      </w:r>
      <w:proofErr w:type="spellEnd"/>
      <w:r w:rsidRPr="00862E3B">
        <w:rPr>
          <w:color w:val="000000"/>
          <w:sz w:val="24"/>
          <w:szCs w:val="24"/>
        </w:rPr>
        <w:t xml:space="preserve"> na dachu uwzględni konstrukcję i rodzaj stropu ostatniej kondygnacji budynku, tak aby montaż paneli był bezpieczny. Wykonawca zaprojektuje rozłożenie modułów z uwzględnieniem pokrycia zapotrzebowania obiektu. </w:t>
      </w:r>
    </w:p>
    <w:p w:rsidR="0006185A" w:rsidRPr="00862E3B" w:rsidRDefault="004A3A23" w:rsidP="00DC1FED">
      <w:pPr>
        <w:pStyle w:val="Teksttreci0"/>
        <w:numPr>
          <w:ilvl w:val="0"/>
          <w:numId w:val="20"/>
        </w:numPr>
        <w:tabs>
          <w:tab w:val="left" w:pos="567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5" w:name="bookmark39"/>
      <w:bookmarkStart w:id="6" w:name="bookmark41"/>
      <w:bookmarkEnd w:id="5"/>
      <w:bookmarkEnd w:id="6"/>
      <w:r w:rsidRPr="00862E3B">
        <w:rPr>
          <w:color w:val="000000"/>
          <w:sz w:val="24"/>
          <w:szCs w:val="24"/>
        </w:rPr>
        <w:t xml:space="preserve">Budynek szkoły  posiada już instalację fotowoltaiczną 19,70 </w:t>
      </w:r>
      <w:proofErr w:type="spellStart"/>
      <w:r w:rsidRPr="00862E3B">
        <w:rPr>
          <w:color w:val="000000"/>
          <w:sz w:val="24"/>
          <w:szCs w:val="24"/>
        </w:rPr>
        <w:t>kWh</w:t>
      </w:r>
      <w:proofErr w:type="spellEnd"/>
      <w:r w:rsidRPr="00862E3B">
        <w:rPr>
          <w:color w:val="000000"/>
          <w:sz w:val="24"/>
          <w:szCs w:val="24"/>
        </w:rPr>
        <w:t xml:space="preserve"> oraz 19,50 </w:t>
      </w:r>
      <w:proofErr w:type="spellStart"/>
      <w:r w:rsidRPr="00862E3B">
        <w:rPr>
          <w:color w:val="000000"/>
          <w:sz w:val="24"/>
          <w:szCs w:val="24"/>
        </w:rPr>
        <w:t>KWh</w:t>
      </w:r>
      <w:proofErr w:type="spellEnd"/>
      <w:r w:rsidR="0006185A" w:rsidRPr="00862E3B">
        <w:rPr>
          <w:color w:val="000000"/>
          <w:sz w:val="24"/>
          <w:szCs w:val="24"/>
        </w:rPr>
        <w:t xml:space="preserve"> stad też wykonana w ramach niniejszego zlecenia dokumentacja projektowo-kosztorysowa będzie dot. rozbudowy instalacji istniejącej.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709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7" w:name="bookmark42"/>
      <w:bookmarkEnd w:id="7"/>
      <w:r w:rsidRPr="00862E3B">
        <w:rPr>
          <w:color w:val="000000"/>
          <w:sz w:val="24"/>
          <w:szCs w:val="24"/>
        </w:rPr>
        <w:t xml:space="preserve">Zamawiający wymaga, aby dokumentacja </w:t>
      </w:r>
      <w:r w:rsidR="000403D3" w:rsidRPr="00862E3B">
        <w:rPr>
          <w:color w:val="000000"/>
          <w:sz w:val="24"/>
          <w:szCs w:val="24"/>
        </w:rPr>
        <w:t xml:space="preserve">projektowa została uzgodniona             </w:t>
      </w:r>
      <w:r w:rsidR="00DC1FED">
        <w:rPr>
          <w:color w:val="000000"/>
          <w:sz w:val="24"/>
          <w:szCs w:val="24"/>
        </w:rPr>
        <w:t xml:space="preserve">          </w:t>
      </w:r>
      <w:r w:rsidR="000403D3" w:rsidRPr="00862E3B">
        <w:rPr>
          <w:color w:val="000000"/>
          <w:sz w:val="24"/>
          <w:szCs w:val="24"/>
        </w:rPr>
        <w:t xml:space="preserve">  z </w:t>
      </w:r>
      <w:r w:rsidRPr="00862E3B">
        <w:rPr>
          <w:color w:val="000000"/>
          <w:sz w:val="24"/>
          <w:szCs w:val="24"/>
        </w:rPr>
        <w:t>rzeczoznawcą do spraw zabezpieczeń przeciwpożarowych pod względem zgodności</w:t>
      </w:r>
      <w:r w:rsidR="00DC1FED">
        <w:rPr>
          <w:color w:val="000000"/>
          <w:sz w:val="24"/>
          <w:szCs w:val="24"/>
        </w:rPr>
        <w:t xml:space="preserve">          </w:t>
      </w:r>
      <w:r w:rsidRPr="00862E3B">
        <w:rPr>
          <w:color w:val="000000"/>
          <w:sz w:val="24"/>
          <w:szCs w:val="24"/>
        </w:rPr>
        <w:t xml:space="preserve"> z wymaganiami ochrony przeciwpożarowej (uzgodnienie pod względem ochrony przeciwpożarowej).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709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8" w:name="bookmark43"/>
      <w:bookmarkEnd w:id="8"/>
      <w:r w:rsidRPr="00862E3B">
        <w:rPr>
          <w:color w:val="000000"/>
          <w:sz w:val="24"/>
          <w:szCs w:val="24"/>
        </w:rPr>
        <w:t xml:space="preserve">Dokumentacja projektowa powinna zostać podpisana przez osobę </w:t>
      </w:r>
      <w:r w:rsidR="00261950" w:rsidRPr="00862E3B">
        <w:rPr>
          <w:color w:val="000000"/>
          <w:sz w:val="24"/>
          <w:szCs w:val="24"/>
        </w:rPr>
        <w:t xml:space="preserve">                       </w:t>
      </w:r>
      <w:r w:rsidR="00DC1FED">
        <w:rPr>
          <w:color w:val="000000"/>
          <w:sz w:val="24"/>
          <w:szCs w:val="24"/>
        </w:rPr>
        <w:t xml:space="preserve">            </w:t>
      </w:r>
      <w:r w:rsidR="00261950" w:rsidRPr="00862E3B">
        <w:rPr>
          <w:color w:val="000000"/>
          <w:sz w:val="24"/>
          <w:szCs w:val="24"/>
        </w:rPr>
        <w:t xml:space="preserve">   </w:t>
      </w:r>
      <w:r w:rsidRPr="00862E3B">
        <w:rPr>
          <w:color w:val="000000"/>
          <w:sz w:val="24"/>
          <w:szCs w:val="24"/>
        </w:rPr>
        <w:t>z uprawnieniami UDT OZE PV lub uprawnieniami budowlanymi elektrycznymi.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709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9" w:name="bookmark44"/>
      <w:bookmarkEnd w:id="9"/>
      <w:r w:rsidRPr="00862E3B">
        <w:rPr>
          <w:color w:val="000000"/>
          <w:sz w:val="24"/>
          <w:szCs w:val="24"/>
        </w:rPr>
        <w:t xml:space="preserve">Instalacje muszą spełniać wymogi określone w normach, przepisach prawa budowlanego, o ochronie przeciwporażeniowej, o ochronie przeciwpożarowej oraz w wydanych warunkach przyłączenia, o ile istnieje konieczność ich wydania. Projekt powinien obejmować wszystkie roboty niezbędne do wykonania instalacji fotowoltaicznej wraz z niezbędnym oprzyrządowaniem, okablowaniem oraz </w:t>
      </w:r>
      <w:r w:rsidR="00261950" w:rsidRPr="00862E3B">
        <w:rPr>
          <w:color w:val="000000"/>
          <w:sz w:val="24"/>
          <w:szCs w:val="24"/>
        </w:rPr>
        <w:t xml:space="preserve">                      </w:t>
      </w:r>
      <w:r w:rsidRPr="00862E3B">
        <w:rPr>
          <w:color w:val="000000"/>
          <w:sz w:val="24"/>
          <w:szCs w:val="24"/>
        </w:rPr>
        <w:t>z możliwością monitoringu pracy instalacji przez sieć Internet.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1520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10" w:name="bookmark45"/>
      <w:bookmarkEnd w:id="10"/>
      <w:r w:rsidRPr="00862E3B">
        <w:rPr>
          <w:color w:val="000000"/>
          <w:sz w:val="24"/>
          <w:szCs w:val="24"/>
        </w:rPr>
        <w:t xml:space="preserve">Dokumentacja projektowa będzie obejmowała część rysunkową </w:t>
      </w:r>
      <w:r w:rsidR="00261950" w:rsidRPr="00862E3B">
        <w:rPr>
          <w:color w:val="000000"/>
          <w:sz w:val="24"/>
          <w:szCs w:val="24"/>
        </w:rPr>
        <w:t xml:space="preserve">                       </w:t>
      </w:r>
      <w:r w:rsidRPr="00862E3B">
        <w:rPr>
          <w:color w:val="000000"/>
          <w:sz w:val="24"/>
          <w:szCs w:val="24"/>
        </w:rPr>
        <w:t>z wizualizacją rozłożenia modułów oraz wyliczeniem rocznej produkcji energii.</w:t>
      </w:r>
    </w:p>
    <w:p w:rsidR="0006185A" w:rsidRPr="00862E3B" w:rsidRDefault="0006185A" w:rsidP="00DC1FED">
      <w:pPr>
        <w:pStyle w:val="Teksttreci0"/>
        <w:numPr>
          <w:ilvl w:val="0"/>
          <w:numId w:val="19"/>
        </w:numPr>
        <w:tabs>
          <w:tab w:val="left" w:pos="1158"/>
        </w:tabs>
        <w:spacing w:line="276" w:lineRule="auto"/>
        <w:ind w:left="170" w:right="170" w:hanging="440"/>
        <w:jc w:val="both"/>
        <w:rPr>
          <w:sz w:val="24"/>
          <w:szCs w:val="24"/>
        </w:rPr>
      </w:pPr>
      <w:bookmarkStart w:id="11" w:name="bookmark46"/>
      <w:bookmarkStart w:id="12" w:name="bookmark47"/>
      <w:bookmarkEnd w:id="11"/>
      <w:bookmarkEnd w:id="12"/>
      <w:r w:rsidRPr="00862E3B">
        <w:rPr>
          <w:color w:val="000000"/>
          <w:sz w:val="24"/>
          <w:szCs w:val="24"/>
        </w:rPr>
        <w:t xml:space="preserve">W skład wymaganej dokumentacji projektowej wchodzą również </w:t>
      </w:r>
      <w:r w:rsidR="006472AE" w:rsidRPr="00862E3B">
        <w:rPr>
          <w:color w:val="000000"/>
          <w:sz w:val="24"/>
          <w:szCs w:val="24"/>
        </w:rPr>
        <w:t>:</w:t>
      </w:r>
    </w:p>
    <w:p w:rsidR="0006185A" w:rsidRPr="00862E3B" w:rsidRDefault="0006185A" w:rsidP="00DC1FED">
      <w:pPr>
        <w:pStyle w:val="Teksttreci0"/>
        <w:numPr>
          <w:ilvl w:val="0"/>
          <w:numId w:val="19"/>
        </w:numPr>
        <w:tabs>
          <w:tab w:val="left" w:pos="1789"/>
        </w:tabs>
        <w:spacing w:line="276" w:lineRule="auto"/>
        <w:ind w:left="170" w:right="170" w:hanging="440"/>
        <w:jc w:val="both"/>
        <w:rPr>
          <w:sz w:val="24"/>
          <w:szCs w:val="24"/>
        </w:rPr>
      </w:pPr>
      <w:bookmarkStart w:id="13" w:name="bookmark48"/>
      <w:bookmarkStart w:id="14" w:name="bookmark51"/>
      <w:bookmarkEnd w:id="13"/>
      <w:bookmarkEnd w:id="14"/>
      <w:r w:rsidRPr="00862E3B">
        <w:rPr>
          <w:color w:val="000000"/>
          <w:sz w:val="24"/>
          <w:szCs w:val="24"/>
        </w:rPr>
        <w:t xml:space="preserve">Całość ww. dokumentacji oprócz wersji papierowej w wskazanych powyżej ilościach </w:t>
      </w:r>
      <w:r w:rsidRPr="00862E3B">
        <w:rPr>
          <w:color w:val="000000"/>
          <w:sz w:val="24"/>
          <w:szCs w:val="24"/>
        </w:rPr>
        <w:lastRenderedPageBreak/>
        <w:t>musi być również dostarczona Zamawiającemu w wersji elektronicznej</w:t>
      </w:r>
      <w:bookmarkStart w:id="15" w:name="bookmark52"/>
      <w:bookmarkEnd w:id="15"/>
      <w:r w:rsidR="006472AE" w:rsidRPr="00862E3B">
        <w:rPr>
          <w:color w:val="000000"/>
          <w:sz w:val="24"/>
          <w:szCs w:val="24"/>
        </w:rPr>
        <w:t>. Dokumentacja proj</w:t>
      </w:r>
      <w:r w:rsidRPr="00862E3B">
        <w:rPr>
          <w:color w:val="000000"/>
          <w:sz w:val="24"/>
          <w:szCs w:val="24"/>
        </w:rPr>
        <w:t xml:space="preserve">ektowa powinna być przygotowana zgodnie </w:t>
      </w:r>
      <w:r w:rsidR="006472AE" w:rsidRPr="00862E3B">
        <w:rPr>
          <w:color w:val="000000"/>
          <w:sz w:val="24"/>
          <w:szCs w:val="24"/>
        </w:rPr>
        <w:t xml:space="preserve">                             </w:t>
      </w:r>
      <w:r w:rsidRPr="00862E3B">
        <w:rPr>
          <w:color w:val="000000"/>
          <w:sz w:val="24"/>
          <w:szCs w:val="24"/>
        </w:rPr>
        <w:t xml:space="preserve">z </w:t>
      </w:r>
      <w:r w:rsidR="006472AE" w:rsidRPr="00862E3B">
        <w:rPr>
          <w:color w:val="000000"/>
          <w:sz w:val="24"/>
          <w:szCs w:val="24"/>
        </w:rPr>
        <w:t xml:space="preserve">   obowiązuj</w:t>
      </w:r>
      <w:r w:rsidRPr="00862E3B">
        <w:rPr>
          <w:color w:val="000000"/>
          <w:sz w:val="24"/>
          <w:szCs w:val="24"/>
        </w:rPr>
        <w:t>ącymi przepisami a w szczególności zgodnie z Rozporządzeniem Ministra Rozwoju i Technologii z dnia 20 grudnia 2021r. w sprawie szczegółowego zakresu i formy dokumentacji projektowej, specyfikacji technicznych wykonania i odbioru robót budowlanych oraz programu funkcjonalno- użytkowego (Dz. U. z 2021 r. poz. 2454);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funkcjonalno-użytkowymi (Dz. U. z 2021 r. poz. 2458). Przy opracowaniu dokumentacji projektowej należy uwzględnić wymogi ustawy z dnia 7 lipca 1994 r. Prawo budowlane (</w:t>
      </w:r>
      <w:proofErr w:type="spellStart"/>
      <w:r w:rsidRPr="00862E3B">
        <w:rPr>
          <w:color w:val="000000"/>
          <w:sz w:val="24"/>
          <w:szCs w:val="24"/>
        </w:rPr>
        <w:t>t.j</w:t>
      </w:r>
      <w:proofErr w:type="spellEnd"/>
      <w:r w:rsidRPr="00862E3B">
        <w:rPr>
          <w:color w:val="000000"/>
          <w:sz w:val="24"/>
          <w:szCs w:val="24"/>
        </w:rPr>
        <w:t xml:space="preserve">. Dz. U. z 2021 r. poz. 2351 ze </w:t>
      </w:r>
      <w:proofErr w:type="spellStart"/>
      <w:r w:rsidRPr="00862E3B">
        <w:rPr>
          <w:color w:val="000000"/>
          <w:sz w:val="24"/>
          <w:szCs w:val="24"/>
        </w:rPr>
        <w:t>zm</w:t>
      </w:r>
      <w:proofErr w:type="spellEnd"/>
      <w:r w:rsidRPr="00862E3B">
        <w:rPr>
          <w:color w:val="000000"/>
          <w:sz w:val="24"/>
          <w:szCs w:val="24"/>
        </w:rPr>
        <w:t>) wraz z przepisami wykonawczymi obowiązującymi w tym zakresie oraz Ustawą z dnia 10 kwietnia 1997 r. Prawo energetyczne (</w:t>
      </w:r>
      <w:proofErr w:type="spellStart"/>
      <w:r w:rsidRPr="00862E3B">
        <w:rPr>
          <w:color w:val="000000"/>
          <w:sz w:val="24"/>
          <w:szCs w:val="24"/>
        </w:rPr>
        <w:t>t.j</w:t>
      </w:r>
      <w:proofErr w:type="spellEnd"/>
      <w:r w:rsidRPr="00862E3B">
        <w:rPr>
          <w:color w:val="000000"/>
          <w:sz w:val="24"/>
          <w:szCs w:val="24"/>
        </w:rPr>
        <w:t>. Dz. U. z 2021r. poz. 716 ze zm.) oraz ustawy z dnia 19 lipca 2019 r. o zapewnianiu dostępności osobom ze szczególnymi potrzebami (</w:t>
      </w:r>
      <w:proofErr w:type="spellStart"/>
      <w:r w:rsidRPr="00862E3B">
        <w:rPr>
          <w:color w:val="000000"/>
          <w:sz w:val="24"/>
          <w:szCs w:val="24"/>
        </w:rPr>
        <w:t>Dz.U</w:t>
      </w:r>
      <w:proofErr w:type="spellEnd"/>
      <w:r w:rsidRPr="00862E3B">
        <w:rPr>
          <w:color w:val="000000"/>
          <w:sz w:val="24"/>
          <w:szCs w:val="24"/>
        </w:rPr>
        <w:t>. 2020 r. poz. 1062 ).</w:t>
      </w:r>
    </w:p>
    <w:p w:rsidR="0006185A" w:rsidRPr="00862E3B" w:rsidRDefault="0006185A" w:rsidP="00DC1FED">
      <w:pPr>
        <w:pStyle w:val="Teksttreci0"/>
        <w:numPr>
          <w:ilvl w:val="0"/>
          <w:numId w:val="19"/>
        </w:numPr>
        <w:tabs>
          <w:tab w:val="left" w:pos="1148"/>
        </w:tabs>
        <w:spacing w:line="276" w:lineRule="auto"/>
        <w:ind w:left="170" w:right="170" w:firstLine="740"/>
        <w:jc w:val="both"/>
        <w:rPr>
          <w:sz w:val="24"/>
          <w:szCs w:val="24"/>
        </w:rPr>
      </w:pPr>
      <w:bookmarkStart w:id="16" w:name="bookmark53"/>
      <w:bookmarkEnd w:id="16"/>
      <w:r w:rsidRPr="00862E3B">
        <w:rPr>
          <w:color w:val="000000"/>
          <w:sz w:val="24"/>
          <w:szCs w:val="24"/>
        </w:rPr>
        <w:t>Dokumentacja projektowa w trakcie sporządzania.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1440"/>
        </w:tabs>
        <w:spacing w:line="276" w:lineRule="auto"/>
        <w:ind w:left="170" w:right="170" w:hanging="142"/>
        <w:jc w:val="both"/>
        <w:rPr>
          <w:color w:val="000000"/>
          <w:sz w:val="24"/>
          <w:szCs w:val="24"/>
        </w:rPr>
      </w:pPr>
      <w:bookmarkStart w:id="17" w:name="bookmark54"/>
      <w:bookmarkEnd w:id="17"/>
      <w:r w:rsidRPr="00862E3B">
        <w:rPr>
          <w:color w:val="000000"/>
          <w:sz w:val="24"/>
          <w:szCs w:val="24"/>
        </w:rPr>
        <w:t>W trakcie postępowania o udzielenie zamówienia publicznego na roboty budowlane realizowane na podstawie dokumentacji projektowej, aż do wyłonienia wykonawcy robót budowlanych, Wykonawca, w ramach umówionego wynagrodzenia, będzie przygotowywał odpowiedzi na pytania i ewentualne zmiany dokumentacji projektowej</w:t>
      </w:r>
      <w:r w:rsidR="003B2AA4" w:rsidRPr="00862E3B">
        <w:rPr>
          <w:color w:val="000000"/>
          <w:sz w:val="24"/>
          <w:szCs w:val="24"/>
        </w:rPr>
        <w:t xml:space="preserve">. 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1440"/>
        </w:tabs>
        <w:spacing w:line="276" w:lineRule="auto"/>
        <w:ind w:left="170" w:right="170" w:hanging="142"/>
        <w:jc w:val="both"/>
        <w:rPr>
          <w:sz w:val="24"/>
          <w:szCs w:val="24"/>
        </w:rPr>
      </w:pPr>
      <w:bookmarkStart w:id="18" w:name="bookmark55"/>
      <w:bookmarkEnd w:id="18"/>
      <w:r w:rsidRPr="00862E3B">
        <w:rPr>
          <w:color w:val="000000"/>
          <w:sz w:val="24"/>
          <w:szCs w:val="24"/>
        </w:rPr>
        <w:t>Obowiązkiem Wykonawcy jest uzyskanie wszelkich niezbędnych materiałów wyjściowych do projektowania, w tym wszelkich niezbędnych opinii, uzgodnień i sprawdzeń rozwiązań projektowych w zakresie wynikającym z właściwych przepisów, w szczególności jeżeli będzie wymagane zgłoszenie robót budowlanych lub uzyskanie zaświadczenia o nie wniesieniu sprzeciwu w przedmiocie przystąpienia do robót wymagających zgłoszenia w zależności od wymogów prawa dla możliwości formalnego przystąpienia do wykonania robót budowlanych. Jeżeli zakres opracowania projektowego będzie powodował konieczność uzyskania pozwoleń lub dokonania zgłoszeń w innej formie niż wskazana powyżej, obowiązkiem projektanta będzie zastosowanie odpowiedniej procedury zgłoszeniowej.</w:t>
      </w:r>
    </w:p>
    <w:p w:rsidR="0006185A" w:rsidRPr="00862E3B" w:rsidRDefault="00227984" w:rsidP="00DC1FED">
      <w:pPr>
        <w:pStyle w:val="Teksttreci0"/>
        <w:tabs>
          <w:tab w:val="left" w:pos="1148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19" w:name="bookmark56"/>
      <w:bookmarkEnd w:id="19"/>
      <w:r w:rsidRPr="00862E3B">
        <w:rPr>
          <w:color w:val="000000"/>
          <w:sz w:val="24"/>
          <w:szCs w:val="24"/>
        </w:rPr>
        <w:tab/>
      </w:r>
      <w:r w:rsidR="0006185A" w:rsidRPr="00862E3B">
        <w:rPr>
          <w:color w:val="000000"/>
          <w:sz w:val="24"/>
          <w:szCs w:val="24"/>
        </w:rPr>
        <w:t>Do obowiązków Wykonawcy należy w szczególności:</w:t>
      </w:r>
    </w:p>
    <w:p w:rsidR="006472AE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20" w:name="bookmark57"/>
      <w:bookmarkEnd w:id="20"/>
      <w:r w:rsidRPr="00862E3B">
        <w:rPr>
          <w:color w:val="000000"/>
          <w:sz w:val="24"/>
          <w:szCs w:val="24"/>
        </w:rPr>
        <w:t>sporządzenie dokumentacji zgodnie z obowiązującymi przepisami,</w:t>
      </w:r>
      <w:bookmarkStart w:id="21" w:name="bookmark58"/>
      <w:bookmarkStart w:id="22" w:name="bookmark59"/>
      <w:bookmarkEnd w:id="21"/>
      <w:bookmarkEnd w:id="22"/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>uwzględnienia w trakcie realizacji przedmiotu umowy zaleceń Zamawiającego.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 w:hanging="360"/>
        <w:jc w:val="both"/>
        <w:rPr>
          <w:sz w:val="24"/>
          <w:szCs w:val="24"/>
        </w:rPr>
      </w:pPr>
      <w:bookmarkStart w:id="23" w:name="bookmark60"/>
      <w:bookmarkEnd w:id="23"/>
      <w:r w:rsidRPr="00862E3B">
        <w:rPr>
          <w:color w:val="000000"/>
          <w:sz w:val="24"/>
          <w:szCs w:val="24"/>
        </w:rPr>
        <w:t>konsultowanie z Zamawiającym na każdym etapie projektowania dokumentacji rozwiązań dotyczących istotnych elementów mających wpływ na koszty.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 w:hanging="360"/>
        <w:jc w:val="both"/>
        <w:rPr>
          <w:sz w:val="24"/>
          <w:szCs w:val="24"/>
        </w:rPr>
      </w:pPr>
      <w:bookmarkStart w:id="24" w:name="bookmark61"/>
      <w:bookmarkEnd w:id="24"/>
      <w:r w:rsidRPr="00862E3B">
        <w:rPr>
          <w:color w:val="000000"/>
          <w:sz w:val="24"/>
          <w:szCs w:val="24"/>
        </w:rPr>
        <w:t>zastosowanie w projekcie rozwiązań standardowych skutkujących optymalizacją kosztów po uprzednim ich zaakceptowaniu przez Zamawiającego.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 w:hanging="360"/>
        <w:jc w:val="both"/>
        <w:rPr>
          <w:sz w:val="24"/>
          <w:szCs w:val="24"/>
        </w:rPr>
      </w:pPr>
      <w:bookmarkStart w:id="25" w:name="bookmark62"/>
      <w:bookmarkEnd w:id="25"/>
      <w:r w:rsidRPr="00862E3B">
        <w:rPr>
          <w:color w:val="000000"/>
          <w:sz w:val="24"/>
          <w:szCs w:val="24"/>
        </w:rPr>
        <w:t>wykonania przedmiotu umowy przez osoby posiadające stosowne, wymagane prawem uprawnienia zawodowe.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 w:hanging="360"/>
        <w:jc w:val="both"/>
        <w:rPr>
          <w:sz w:val="24"/>
          <w:szCs w:val="24"/>
        </w:rPr>
      </w:pPr>
      <w:bookmarkStart w:id="26" w:name="bookmark63"/>
      <w:bookmarkEnd w:id="26"/>
      <w:r w:rsidRPr="00862E3B">
        <w:rPr>
          <w:color w:val="000000"/>
          <w:sz w:val="24"/>
          <w:szCs w:val="24"/>
        </w:rPr>
        <w:t>przekazania przedmiotu umowy w wersji elektronicznej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 w:hanging="360"/>
        <w:jc w:val="both"/>
        <w:rPr>
          <w:sz w:val="24"/>
          <w:szCs w:val="24"/>
        </w:rPr>
      </w:pPr>
      <w:bookmarkStart w:id="27" w:name="bookmark64"/>
      <w:bookmarkEnd w:id="27"/>
      <w:r w:rsidRPr="00862E3B">
        <w:rPr>
          <w:color w:val="000000"/>
          <w:sz w:val="24"/>
          <w:szCs w:val="24"/>
        </w:rPr>
        <w:t xml:space="preserve">usunięcia na koszt własny błędów w dokumentacji, nieujawnionych w czasie odbioru, w </w:t>
      </w:r>
      <w:r w:rsidRPr="00862E3B">
        <w:rPr>
          <w:color w:val="000000"/>
          <w:sz w:val="24"/>
          <w:szCs w:val="24"/>
        </w:rPr>
        <w:lastRenderedPageBreak/>
        <w:t>najkrótszym uzasadnionym terminie natychmiast po ich wykryciu w okresie realizacji robót wykonywanych na podstawie projektu, aby nie dochodziło do nieuzasadnionego ich przerywania lub przedłużania czasu ich ukończenia.</w:t>
      </w:r>
    </w:p>
    <w:p w:rsidR="0006185A" w:rsidRPr="00862E3B" w:rsidRDefault="0006185A" w:rsidP="00DC1FED">
      <w:pPr>
        <w:pStyle w:val="Teksttreci0"/>
        <w:numPr>
          <w:ilvl w:val="0"/>
          <w:numId w:val="23"/>
        </w:numPr>
        <w:tabs>
          <w:tab w:val="left" w:pos="1440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28" w:name="bookmark65"/>
      <w:bookmarkEnd w:id="28"/>
      <w:r w:rsidRPr="00862E3B">
        <w:rPr>
          <w:color w:val="000000"/>
          <w:sz w:val="24"/>
          <w:szCs w:val="24"/>
        </w:rPr>
        <w:t>przekazania przedmiotu umowy do odbioru na zasadach określonych niniejszą umową.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709"/>
        </w:tabs>
        <w:spacing w:line="276" w:lineRule="auto"/>
        <w:ind w:left="170" w:right="170" w:hanging="613"/>
        <w:jc w:val="both"/>
        <w:rPr>
          <w:sz w:val="24"/>
          <w:szCs w:val="24"/>
        </w:rPr>
      </w:pPr>
      <w:bookmarkStart w:id="29" w:name="bookmark66"/>
      <w:bookmarkEnd w:id="29"/>
      <w:r w:rsidRPr="00862E3B">
        <w:rPr>
          <w:color w:val="000000"/>
          <w:sz w:val="24"/>
          <w:szCs w:val="24"/>
        </w:rPr>
        <w:t>Zamawiający zastrzega sobie prawo wglądu do zamówionych dokumentacji projektowych w trakcie ich sporządzania.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709"/>
        </w:tabs>
        <w:spacing w:line="276" w:lineRule="auto"/>
        <w:ind w:left="170" w:right="170" w:hanging="284"/>
        <w:jc w:val="both"/>
        <w:rPr>
          <w:sz w:val="24"/>
          <w:szCs w:val="24"/>
        </w:rPr>
      </w:pPr>
      <w:bookmarkStart w:id="30" w:name="bookmark67"/>
      <w:bookmarkEnd w:id="30"/>
      <w:r w:rsidRPr="00862E3B">
        <w:rPr>
          <w:color w:val="000000"/>
          <w:sz w:val="24"/>
          <w:szCs w:val="24"/>
        </w:rPr>
        <w:t>Po podpisaniu umowy na przedmiotowe zamówienie Wykonawca otrzyma niezbędne upoważnienie (pełnomocnictwo) do reprezentowania i występowania w imieniu Zamawiającego przed wszystkimi instytucjami opiniującymi, uzgadniającymi oraz wydającymi decyzje w związku z realizacją zadania.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851"/>
        </w:tabs>
        <w:spacing w:line="276" w:lineRule="auto"/>
        <w:ind w:left="170" w:right="170" w:hanging="284"/>
        <w:jc w:val="both"/>
        <w:rPr>
          <w:sz w:val="24"/>
          <w:szCs w:val="24"/>
        </w:rPr>
      </w:pPr>
      <w:bookmarkStart w:id="31" w:name="bookmark68"/>
      <w:bookmarkEnd w:id="31"/>
      <w:r w:rsidRPr="00862E3B">
        <w:rPr>
          <w:color w:val="000000"/>
          <w:sz w:val="24"/>
          <w:szCs w:val="24"/>
        </w:rPr>
        <w:t>W ramach opracowania dokumentacji Wykonawca uzyskuje we własnym zakresie wszelkie niezbędne materiały przedprojektowe, uzgodnienia, oraz pokrywa wszystkie związane z tym koszty.</w:t>
      </w:r>
    </w:p>
    <w:p w:rsidR="0006185A" w:rsidRPr="00862E3B" w:rsidRDefault="0006185A" w:rsidP="00DC1FED">
      <w:pPr>
        <w:pStyle w:val="Teksttreci0"/>
        <w:numPr>
          <w:ilvl w:val="0"/>
          <w:numId w:val="20"/>
        </w:numPr>
        <w:tabs>
          <w:tab w:val="left" w:pos="567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2" w:name="bookmark69"/>
      <w:bookmarkStart w:id="33" w:name="bookmark70"/>
      <w:bookmarkEnd w:id="32"/>
      <w:bookmarkEnd w:id="33"/>
      <w:r w:rsidRPr="00862E3B">
        <w:rPr>
          <w:color w:val="000000"/>
          <w:sz w:val="24"/>
          <w:szCs w:val="24"/>
        </w:rPr>
        <w:t>Dokumentacja projektowa będąca przedmiotem zamówienia powinna zawierać optymalne rozwiązania,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:rsidR="00B95DDE" w:rsidRPr="00862E3B" w:rsidRDefault="0006185A" w:rsidP="00DC1FED">
      <w:pPr>
        <w:pStyle w:val="Teksttreci0"/>
        <w:numPr>
          <w:ilvl w:val="0"/>
          <w:numId w:val="20"/>
        </w:numPr>
        <w:tabs>
          <w:tab w:val="left" w:pos="567"/>
        </w:tabs>
        <w:spacing w:after="240" w:line="276" w:lineRule="auto"/>
        <w:ind w:left="170" w:right="170" w:hanging="142"/>
        <w:jc w:val="both"/>
        <w:rPr>
          <w:sz w:val="24"/>
          <w:szCs w:val="24"/>
        </w:rPr>
      </w:pPr>
      <w:bookmarkStart w:id="34" w:name="bookmark71"/>
      <w:bookmarkEnd w:id="34"/>
      <w:r w:rsidRPr="00862E3B">
        <w:rPr>
          <w:color w:val="000000"/>
          <w:sz w:val="24"/>
          <w:szCs w:val="24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:rsidR="00B95DDE" w:rsidRPr="00862E3B" w:rsidRDefault="00B95DDE" w:rsidP="00DC1FED">
      <w:pPr>
        <w:spacing w:line="276" w:lineRule="auto"/>
        <w:ind w:left="170" w:right="170"/>
        <w:jc w:val="both"/>
        <w:rPr>
          <w:color w:val="000000"/>
          <w:sz w:val="24"/>
          <w:szCs w:val="24"/>
        </w:rPr>
      </w:pP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color w:val="000000"/>
          <w:sz w:val="24"/>
          <w:szCs w:val="24"/>
        </w:rPr>
      </w:pPr>
      <w:r w:rsidRPr="00862E3B">
        <w:rPr>
          <w:b/>
          <w:color w:val="000000"/>
          <w:sz w:val="24"/>
          <w:szCs w:val="24"/>
        </w:rPr>
        <w:t>§ 2</w:t>
      </w:r>
    </w:p>
    <w:p w:rsidR="00B95DDE" w:rsidRPr="00862E3B" w:rsidRDefault="00B95DDE" w:rsidP="00DC1FED">
      <w:pPr>
        <w:spacing w:line="276" w:lineRule="auto"/>
        <w:ind w:left="170" w:right="170"/>
        <w:jc w:val="both"/>
        <w:rPr>
          <w:b/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Strony ustalają, iż umowa zostanie wykonana do </w:t>
      </w:r>
      <w:r w:rsidR="00240038" w:rsidRPr="00862E3B">
        <w:rPr>
          <w:b/>
          <w:color w:val="000000"/>
          <w:sz w:val="24"/>
          <w:szCs w:val="24"/>
        </w:rPr>
        <w:t>20.12</w:t>
      </w:r>
      <w:r w:rsidR="00B521D5" w:rsidRPr="00862E3B">
        <w:rPr>
          <w:b/>
          <w:color w:val="000000"/>
          <w:sz w:val="24"/>
          <w:szCs w:val="24"/>
        </w:rPr>
        <w:t>.2023 r</w:t>
      </w:r>
      <w:r w:rsidRPr="00862E3B">
        <w:rPr>
          <w:b/>
          <w:color w:val="000000"/>
          <w:sz w:val="24"/>
          <w:szCs w:val="24"/>
        </w:rPr>
        <w:t>.</w:t>
      </w:r>
    </w:p>
    <w:p w:rsidR="00240038" w:rsidRPr="00862E3B" w:rsidRDefault="00240038" w:rsidP="00DC1FED">
      <w:pPr>
        <w:tabs>
          <w:tab w:val="num" w:pos="360"/>
        </w:tabs>
        <w:spacing w:line="276" w:lineRule="auto"/>
        <w:ind w:right="170"/>
        <w:rPr>
          <w:b/>
          <w:sz w:val="24"/>
          <w:szCs w:val="24"/>
        </w:rPr>
      </w:pPr>
    </w:p>
    <w:p w:rsidR="00B95DDE" w:rsidRPr="00862E3B" w:rsidRDefault="00DC1FED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overflowPunct w:val="0"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 xml:space="preserve">Za wykonanie przedmiotu umowy Wykonawcy należy się wynagrodzenie ryczałtowe brutto </w:t>
      </w:r>
      <w:r w:rsidRPr="00862E3B">
        <w:rPr>
          <w:b/>
          <w:sz w:val="24"/>
          <w:szCs w:val="24"/>
        </w:rPr>
        <w:t>w kwocie</w:t>
      </w:r>
      <w:r w:rsidR="00240038" w:rsidRPr="00862E3B">
        <w:rPr>
          <w:b/>
          <w:sz w:val="24"/>
          <w:szCs w:val="24"/>
        </w:rPr>
        <w:t>………………..</w:t>
      </w:r>
      <w:r w:rsidR="00C02511" w:rsidRPr="00862E3B">
        <w:rPr>
          <w:b/>
          <w:sz w:val="24"/>
          <w:szCs w:val="24"/>
        </w:rPr>
        <w:t xml:space="preserve"> </w:t>
      </w:r>
      <w:r w:rsidRPr="00862E3B">
        <w:rPr>
          <w:b/>
          <w:sz w:val="24"/>
          <w:szCs w:val="24"/>
        </w:rPr>
        <w:t>zł</w:t>
      </w:r>
      <w:r w:rsidRPr="00862E3B">
        <w:rPr>
          <w:sz w:val="24"/>
          <w:szCs w:val="24"/>
        </w:rPr>
        <w:t xml:space="preserve"> (słownie: </w:t>
      </w:r>
      <w:r w:rsidR="00240038" w:rsidRPr="00862E3B">
        <w:rPr>
          <w:sz w:val="24"/>
          <w:szCs w:val="24"/>
        </w:rPr>
        <w:t>……………………………………….</w:t>
      </w:r>
      <w:r w:rsidR="00C02511" w:rsidRPr="00862E3B">
        <w:rPr>
          <w:sz w:val="24"/>
          <w:szCs w:val="24"/>
        </w:rPr>
        <w:t xml:space="preserve"> zł). </w:t>
      </w: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Strony ustalają, że zapłata za realizację umowy będzie dokonywana na podstawie faktury w terminie do 21 dni od dostarczenia faktury do Zamawiającego, pod warunkiem dokonania końcowego odbioru przedmiotu umowy.</w:t>
      </w: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Za datę zapłaty przyjmuje się dzień obciążenia rachunku bankowego Zamawiającego</w:t>
      </w: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Należyte wykonanie przedmiotu umowy zostanie potwierdzone protokołem odbiorczym podpisanym przez osoby upoważnione przez Strony.</w:t>
      </w: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W przypadku stwierdzenia podczas odbioru wad nadających się do usunięcia Zamawiający przerywa czynność odbioru i wyznacza termin usunięcia wad.</w:t>
      </w:r>
    </w:p>
    <w:p w:rsidR="00B95DDE" w:rsidRPr="00862E3B" w:rsidRDefault="00B95DDE" w:rsidP="00DC1FED">
      <w:pPr>
        <w:widowControl/>
        <w:numPr>
          <w:ilvl w:val="0"/>
          <w:numId w:val="4"/>
        </w:numPr>
        <w:tabs>
          <w:tab w:val="num" w:pos="360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W przypadku stwierdzenia podczas odbioru wad nie nadających się do usunięcia lub nie usuniętych po wezwaniu Zamawiający może stosownie do swego wyboru: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>obniżyć wynagrodzenie proporcjonalnie do zakresu rzeczowego przedmiotu odbioru zawierającego wady, jeżeli wady te umożliwiają użytkowanie przedmiotu umowy,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lastRenderedPageBreak/>
        <w:t>obniżyć wynagrodzenie o szacunkowy koszt usunięcia wad przez innego wykonawcę,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>żądać wykonania przedmiotu odbioru po raz drugi jeżeli wady znacznie utrudniają lub uniemożliwiają użytkowanie przedmiotu umowy,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>żądać wydłużenia okresu rękojmi i gwarancji,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>odstąpić od umowy.</w:t>
      </w:r>
    </w:p>
    <w:p w:rsidR="00B95DDE" w:rsidRPr="00862E3B" w:rsidRDefault="00B95DDE" w:rsidP="00DC1FED">
      <w:pPr>
        <w:widowControl/>
        <w:numPr>
          <w:ilvl w:val="0"/>
          <w:numId w:val="5"/>
        </w:numPr>
        <w:autoSpaceDE/>
        <w:adjustRightInd/>
        <w:spacing w:line="276" w:lineRule="auto"/>
        <w:ind w:left="170" w:right="170"/>
        <w:rPr>
          <w:sz w:val="24"/>
          <w:szCs w:val="24"/>
        </w:rPr>
      </w:pPr>
      <w:r w:rsidRPr="00862E3B">
        <w:rPr>
          <w:rFonts w:eastAsia="Andale Sans UI"/>
          <w:color w:val="000000"/>
          <w:sz w:val="24"/>
          <w:szCs w:val="24"/>
          <w:lang w:eastAsia="ja-JP" w:bidi="fa-IR"/>
        </w:rPr>
        <w:t>obciążyć Wykonawcę kosztami wykonania zastępczego</w:t>
      </w:r>
    </w:p>
    <w:p w:rsidR="00B95DDE" w:rsidRPr="00862E3B" w:rsidRDefault="00B95DDE" w:rsidP="00DC1FED">
      <w:pPr>
        <w:pStyle w:val="Akapitzlist"/>
        <w:widowControl/>
        <w:numPr>
          <w:ilvl w:val="0"/>
          <w:numId w:val="4"/>
        </w:numPr>
        <w:tabs>
          <w:tab w:val="num" w:pos="426"/>
        </w:tabs>
        <w:autoSpaceDE/>
        <w:adjustRightInd/>
        <w:spacing w:line="276" w:lineRule="auto"/>
        <w:ind w:left="170" w:right="170" w:hanging="426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Zamawiający wyznacza terminy przeglądu wykonanego przedmiotu umowy po odbiorze końcowym robót w okresie gwarancji, a w razie stwierdzenia wad i usterek także termin ich usunięcia.</w:t>
      </w:r>
    </w:p>
    <w:p w:rsidR="00B95DDE" w:rsidRPr="00862E3B" w:rsidRDefault="00B95DDE" w:rsidP="00DC1FED">
      <w:pPr>
        <w:pStyle w:val="Akapitzlist"/>
        <w:widowControl/>
        <w:numPr>
          <w:ilvl w:val="0"/>
          <w:numId w:val="4"/>
        </w:numPr>
        <w:tabs>
          <w:tab w:val="num" w:pos="426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Odbiór ostateczny zostanie przeprowadzony po upływie okresu gwarancyjnego określonego w umowie i będzie polegał na sprawdzeniu usunięcia wad stwierdzonych po odbiorze końcowym oraz wad powstałych i ujawnionych w okresie gwarancyjnym. Zamawiający wyznaczy także termin protokólarnego usunięcia tych wad.</w:t>
      </w:r>
    </w:p>
    <w:p w:rsidR="00B95DDE" w:rsidRPr="00862E3B" w:rsidRDefault="00B95DDE" w:rsidP="00DC1FED">
      <w:pPr>
        <w:pStyle w:val="Akapitzlist"/>
        <w:widowControl/>
        <w:numPr>
          <w:ilvl w:val="0"/>
          <w:numId w:val="4"/>
        </w:numPr>
        <w:tabs>
          <w:tab w:val="num" w:pos="426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Wszystkie czynności związane z odbiorem robót wymagają formy pisemnej - protokołu podpisanego przez strony, pod rygorem nieważności.</w:t>
      </w:r>
    </w:p>
    <w:p w:rsidR="00B95DDE" w:rsidRPr="00862E3B" w:rsidRDefault="00B95DDE" w:rsidP="00DC1FED">
      <w:pPr>
        <w:pStyle w:val="Akapitzlist"/>
        <w:widowControl/>
        <w:numPr>
          <w:ilvl w:val="0"/>
          <w:numId w:val="4"/>
        </w:numPr>
        <w:tabs>
          <w:tab w:val="num" w:pos="426"/>
        </w:tabs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W przypadku nie ujawnienia się wad lub braków w trakcie czynności odbiorowych za datę zakończenia wykonywania przedmiotu umowy i wykonania zamówienia uznaje się datę zgłoszenia gotowości do odbioru, a w innym przypadku datę zakończenia czynności odbiorowych.</w:t>
      </w:r>
    </w:p>
    <w:p w:rsidR="00B95DDE" w:rsidRPr="00862E3B" w:rsidRDefault="00B95DDE" w:rsidP="00DC1FED">
      <w:pPr>
        <w:pStyle w:val="Akapitzlist"/>
        <w:numPr>
          <w:ilvl w:val="0"/>
          <w:numId w:val="4"/>
        </w:numPr>
        <w:tabs>
          <w:tab w:val="num" w:pos="426"/>
        </w:tabs>
        <w:suppressAutoHyphens/>
        <w:autoSpaceDE/>
        <w:adjustRightInd/>
        <w:spacing w:line="276" w:lineRule="auto"/>
        <w:ind w:left="170" w:right="170" w:hanging="426"/>
        <w:jc w:val="both"/>
        <w:textAlignment w:val="baseline"/>
        <w:rPr>
          <w:rFonts w:eastAsia="Andale Sans UI"/>
          <w:sz w:val="24"/>
          <w:szCs w:val="24"/>
          <w:lang w:eastAsia="ja-JP" w:bidi="fa-IR"/>
        </w:rPr>
      </w:pPr>
      <w:r w:rsidRPr="00862E3B">
        <w:rPr>
          <w:rFonts w:eastAsia="Andale Sans UI"/>
          <w:sz w:val="24"/>
          <w:szCs w:val="24"/>
          <w:lang w:eastAsia="ja-JP" w:bidi="fa-IR"/>
        </w:rPr>
        <w:t>W przypadku nie wykonania w terminie umownym obowiązków określonych w umowie Zamawiający ma p</w:t>
      </w:r>
      <w:r w:rsidR="00F6419D">
        <w:rPr>
          <w:rFonts w:eastAsia="Andale Sans UI"/>
          <w:sz w:val="24"/>
          <w:szCs w:val="24"/>
          <w:lang w:eastAsia="ja-JP" w:bidi="fa-IR"/>
        </w:rPr>
        <w:t>rawo naliczyć kary zgodnie z § 5</w:t>
      </w:r>
      <w:r w:rsidRPr="00862E3B">
        <w:rPr>
          <w:rFonts w:eastAsia="Andale Sans UI"/>
          <w:sz w:val="24"/>
          <w:szCs w:val="24"/>
          <w:lang w:eastAsia="ja-JP" w:bidi="fa-IR"/>
        </w:rPr>
        <w:t xml:space="preserve"> i dodatkowo zlecić usunięcie wad osobie trzeciej na koszt i ryzyko Wykonawcy bez udzielania Wykonawcy dodatkowego terminu (wykonanie zastępcze). </w:t>
      </w:r>
    </w:p>
    <w:p w:rsidR="002542C5" w:rsidRPr="00862E3B" w:rsidRDefault="002542C5" w:rsidP="00DC1FED">
      <w:pPr>
        <w:pStyle w:val="Teksttreci0"/>
        <w:numPr>
          <w:ilvl w:val="0"/>
          <w:numId w:val="4"/>
        </w:numPr>
        <w:tabs>
          <w:tab w:val="clear" w:pos="723"/>
          <w:tab w:val="num" w:pos="426"/>
        </w:tabs>
        <w:spacing w:line="276" w:lineRule="auto"/>
        <w:ind w:left="170" w:right="170" w:hanging="426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>W razie konieczności zmiany projektu z przyczyn niezawinionych przez Wykonawcę, Wykonawca zobowiązuje się do wykonania zmiany w terminie i na warunkach uzgodnionych z Zamawiającym odrębną umową.</w:t>
      </w:r>
    </w:p>
    <w:p w:rsidR="002542C5" w:rsidRPr="00862E3B" w:rsidRDefault="002542C5" w:rsidP="00DC1FED">
      <w:pPr>
        <w:pStyle w:val="Akapitzlist"/>
        <w:numPr>
          <w:ilvl w:val="0"/>
          <w:numId w:val="4"/>
        </w:numPr>
        <w:tabs>
          <w:tab w:val="num" w:pos="426"/>
        </w:tabs>
        <w:suppressAutoHyphens/>
        <w:autoSpaceDE/>
        <w:adjustRightInd/>
        <w:spacing w:line="276" w:lineRule="auto"/>
        <w:ind w:left="170" w:right="170" w:hanging="426"/>
        <w:jc w:val="both"/>
        <w:textAlignment w:val="baseline"/>
        <w:rPr>
          <w:rFonts w:eastAsia="Andale Sans UI"/>
          <w:sz w:val="24"/>
          <w:szCs w:val="24"/>
          <w:lang w:eastAsia="ja-JP" w:bidi="fa-IR"/>
        </w:rPr>
      </w:pPr>
      <w:r w:rsidRPr="00862E3B">
        <w:rPr>
          <w:color w:val="000000"/>
          <w:sz w:val="24"/>
          <w:szCs w:val="24"/>
        </w:rPr>
        <w:t>Zamawiający wyznacza Pana/Panią …………………. jako koordynatora prac w zakresie realizacji obowiązków umowy. Zmiana koordynatora następuje za pisemnym powiadomieniem Wykonawcy.</w:t>
      </w:r>
    </w:p>
    <w:p w:rsidR="000D7082" w:rsidRPr="00862E3B" w:rsidRDefault="000D7082" w:rsidP="00DC1FED">
      <w:pPr>
        <w:tabs>
          <w:tab w:val="num" w:pos="360"/>
        </w:tabs>
        <w:spacing w:line="276" w:lineRule="auto"/>
        <w:ind w:right="170"/>
        <w:rPr>
          <w:b/>
          <w:sz w:val="24"/>
          <w:szCs w:val="24"/>
        </w:rPr>
      </w:pPr>
    </w:p>
    <w:p w:rsidR="000D7082" w:rsidRPr="00862E3B" w:rsidRDefault="000D7082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DC1FED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B95DDE" w:rsidP="00DC1FED">
      <w:pPr>
        <w:pStyle w:val="Tekstpodstawowy"/>
        <w:widowControl/>
        <w:numPr>
          <w:ilvl w:val="0"/>
          <w:numId w:val="6"/>
        </w:numPr>
        <w:tabs>
          <w:tab w:val="num" w:pos="360"/>
        </w:tabs>
        <w:autoSpaceDE/>
        <w:adjustRightInd/>
        <w:spacing w:after="0" w:line="276" w:lineRule="auto"/>
        <w:ind w:left="170" w:right="170" w:hanging="357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Zamawiający może odstąpić od umowy, jeżeli: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7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z własnej winy przerwał realizację przedmiotu umowy i nie realizuje jej przez okres dłuższy niż 14 dni.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7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bez uzasadnionych przyczyn nie rozpoczął wykonywania przedmiotu umowy i nie kontynuuje jej pomimo dodatkowego wezwania Zamawiającego,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7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realizuje przedmiot umowy nienależycie i niezgodnie z umową.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6"/>
        </w:numPr>
        <w:tabs>
          <w:tab w:val="num" w:pos="360"/>
        </w:tabs>
        <w:autoSpaceDE/>
        <w:adjustRightInd/>
        <w:spacing w:after="0" w:line="276" w:lineRule="auto"/>
        <w:ind w:left="170" w:right="170" w:hanging="357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Z przyczyn leżących po stronie Wykonawcy, Zamawiający może odstąpić od umowy w terminie 3 tygodni od dnia powzięcia wiadomości o tych przyczynach.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6"/>
        </w:numPr>
        <w:tabs>
          <w:tab w:val="num" w:pos="360"/>
        </w:tabs>
        <w:autoSpaceDE/>
        <w:adjustRightInd/>
        <w:spacing w:after="0" w:line="276" w:lineRule="auto"/>
        <w:ind w:left="170" w:right="170" w:hanging="357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 przypadku odstąpienia od umowy przez Zamawiającego, zapłaci on Wykonawcy wynagrodzenie w wysokości równej wartości zrealizowanego zgodnie z umową przedmiotu umowy po potrąceniu naliczonych kar umownych.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6"/>
        </w:numPr>
        <w:tabs>
          <w:tab w:val="num" w:pos="360"/>
        </w:tabs>
        <w:autoSpaceDE/>
        <w:adjustRightInd/>
        <w:spacing w:after="0" w:line="276" w:lineRule="auto"/>
        <w:ind w:left="170" w:right="170" w:hanging="357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lastRenderedPageBreak/>
        <w:t xml:space="preserve">W razie zaistnienia istotnej zmiany okoliczności powodującej, że wykonanie umowy nie leży w interesie publicznym, czego nie można było przewidzieć w chwili  zawarcia umowy, Zamawiający może odstąpić od umowy w terminie 30 dni od powzięcia wiadomości o tych okolicznościach. 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6"/>
        </w:numPr>
        <w:tabs>
          <w:tab w:val="num" w:pos="360"/>
        </w:tabs>
        <w:autoSpaceDE/>
        <w:adjustRightInd/>
        <w:spacing w:after="0" w:line="276" w:lineRule="auto"/>
        <w:ind w:left="170" w:right="170" w:hanging="357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:rsidR="00B95DDE" w:rsidRPr="00862E3B" w:rsidRDefault="00B95DDE" w:rsidP="00DC1FED">
      <w:pPr>
        <w:tabs>
          <w:tab w:val="num" w:pos="360"/>
        </w:tabs>
        <w:overflowPunct w:val="0"/>
        <w:spacing w:line="276" w:lineRule="auto"/>
        <w:ind w:left="170" w:right="170" w:hanging="360"/>
        <w:jc w:val="center"/>
        <w:textAlignment w:val="baseline"/>
        <w:rPr>
          <w:b/>
          <w:sz w:val="24"/>
          <w:szCs w:val="24"/>
        </w:rPr>
      </w:pPr>
    </w:p>
    <w:p w:rsidR="00B95DDE" w:rsidRPr="00862E3B" w:rsidRDefault="00DC1FED" w:rsidP="00DC1FED">
      <w:pPr>
        <w:tabs>
          <w:tab w:val="num" w:pos="360"/>
        </w:tabs>
        <w:overflowPunct w:val="0"/>
        <w:spacing w:line="276" w:lineRule="auto"/>
        <w:ind w:left="170" w:right="170" w:hanging="36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B95DDE" w:rsidRPr="00862E3B" w:rsidRDefault="00B95DDE" w:rsidP="00DC1FED">
      <w:pPr>
        <w:tabs>
          <w:tab w:val="num" w:pos="360"/>
        </w:tabs>
        <w:overflowPunct w:val="0"/>
        <w:spacing w:line="276" w:lineRule="auto"/>
        <w:ind w:left="170" w:right="170" w:hanging="360"/>
        <w:jc w:val="center"/>
        <w:textAlignment w:val="baseline"/>
        <w:rPr>
          <w:b/>
          <w:sz w:val="24"/>
          <w:szCs w:val="24"/>
        </w:rPr>
      </w:pP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zapłaci Zamawiającemu  kary umowne:</w:t>
      </w:r>
    </w:p>
    <w:p w:rsidR="00B95DDE" w:rsidRPr="00862E3B" w:rsidRDefault="00B95DDE" w:rsidP="00DC1FED">
      <w:pPr>
        <w:pStyle w:val="Tekstpodstawowy"/>
        <w:spacing w:before="40" w:after="40"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 xml:space="preserve">1) w wysokości 10% wynagrodzenia umownego brutto, gdy Zamawiający odstąpi lub rozwiąże umowę z powodu okoliczności, za które odpowiada </w:t>
      </w:r>
      <w:r w:rsidRPr="00862E3B">
        <w:rPr>
          <w:color w:val="000000"/>
          <w:sz w:val="24"/>
          <w:szCs w:val="24"/>
        </w:rPr>
        <w:t xml:space="preserve">Wykonawca </w:t>
      </w:r>
      <w:r w:rsidRPr="00862E3B">
        <w:rPr>
          <w:sz w:val="24"/>
          <w:szCs w:val="24"/>
        </w:rPr>
        <w:t xml:space="preserve">lub gdy </w:t>
      </w:r>
      <w:r w:rsidRPr="00862E3B">
        <w:rPr>
          <w:color w:val="000000"/>
          <w:sz w:val="24"/>
          <w:szCs w:val="24"/>
        </w:rPr>
        <w:t xml:space="preserve">Wykonawca </w:t>
      </w:r>
      <w:r w:rsidRPr="00862E3B">
        <w:rPr>
          <w:sz w:val="24"/>
          <w:szCs w:val="24"/>
        </w:rPr>
        <w:t>odstąpi lub rozwiąże umowę z przyczyn nie dotyczących Zamawiającego,</w:t>
      </w:r>
    </w:p>
    <w:p w:rsidR="00B95DDE" w:rsidRPr="00862E3B" w:rsidRDefault="00B95DDE" w:rsidP="00DC1FED">
      <w:pPr>
        <w:pStyle w:val="Tekstpodstawowy"/>
        <w:spacing w:before="40" w:after="40"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 xml:space="preserve">2) w wysokości 0,5% wynagrodzenia umownego brutto za opóźnienie w wykonaniu umowy  lub jej części przez </w:t>
      </w:r>
      <w:r w:rsidRPr="00862E3B">
        <w:rPr>
          <w:color w:val="000000"/>
          <w:sz w:val="24"/>
          <w:szCs w:val="24"/>
        </w:rPr>
        <w:t>Wykonawcę</w:t>
      </w:r>
      <w:r w:rsidRPr="00862E3B">
        <w:rPr>
          <w:sz w:val="24"/>
          <w:szCs w:val="24"/>
        </w:rPr>
        <w:t>, za każdy rozpoczęty dzień opóźnienia,</w:t>
      </w:r>
    </w:p>
    <w:p w:rsidR="00B95DDE" w:rsidRPr="00862E3B" w:rsidRDefault="00B95DDE" w:rsidP="00DC1FED">
      <w:pPr>
        <w:pStyle w:val="Tekstpodstawowy"/>
        <w:widowControl/>
        <w:numPr>
          <w:ilvl w:val="2"/>
          <w:numId w:val="9"/>
        </w:numPr>
        <w:tabs>
          <w:tab w:val="left" w:pos="708"/>
          <w:tab w:val="left" w:pos="4111"/>
        </w:tabs>
        <w:autoSpaceDE/>
        <w:adjustRightInd/>
        <w:spacing w:after="0" w:line="276" w:lineRule="auto"/>
        <w:ind w:left="170" w:right="170"/>
        <w:jc w:val="both"/>
        <w:rPr>
          <w:b/>
          <w:spacing w:val="-2"/>
          <w:sz w:val="24"/>
          <w:szCs w:val="24"/>
        </w:rPr>
      </w:pPr>
      <w:r w:rsidRPr="00862E3B">
        <w:rPr>
          <w:rFonts w:eastAsia="Andale Sans UI"/>
          <w:sz w:val="24"/>
          <w:szCs w:val="24"/>
          <w:lang w:eastAsia="ja-JP" w:bidi="fa-IR"/>
        </w:rPr>
        <w:t>w wysokości 5% wynagrodzenia umownego brutto</w:t>
      </w:r>
      <w:r w:rsidRPr="00862E3B">
        <w:rPr>
          <w:sz w:val="24"/>
          <w:szCs w:val="24"/>
        </w:rPr>
        <w:t xml:space="preserve"> w przypadku braku zapłaty lub nieterminowej zapłaty wynagrodzenia należnego podwykonawcom lub dalszym podwykonawcom, za jedno zdarzenie,</w:t>
      </w:r>
    </w:p>
    <w:p w:rsidR="00B95DDE" w:rsidRPr="00862E3B" w:rsidRDefault="00B95DDE" w:rsidP="00DC1FED">
      <w:pPr>
        <w:pStyle w:val="Akapitzlist"/>
        <w:numPr>
          <w:ilvl w:val="2"/>
          <w:numId w:val="9"/>
        </w:numPr>
        <w:suppressAutoHyphens/>
        <w:autoSpaceDE/>
        <w:adjustRightInd/>
        <w:spacing w:line="276" w:lineRule="auto"/>
        <w:ind w:left="170" w:right="170" w:hanging="284"/>
        <w:jc w:val="both"/>
        <w:textAlignment w:val="baseline"/>
        <w:rPr>
          <w:rFonts w:eastAsia="Andale Sans UI"/>
          <w:color w:val="000000"/>
          <w:sz w:val="24"/>
          <w:szCs w:val="24"/>
          <w:lang w:eastAsia="ja-JP" w:bidi="fa-IR"/>
        </w:rPr>
      </w:pPr>
      <w:r w:rsidRPr="00862E3B">
        <w:rPr>
          <w:rFonts w:eastAsia="Andale Sans UI"/>
          <w:sz w:val="24"/>
          <w:szCs w:val="24"/>
          <w:lang w:eastAsia="ja-JP" w:bidi="fa-IR"/>
        </w:rPr>
        <w:t>w wysokości 5% wynagrodzenia umownego brutto</w:t>
      </w:r>
      <w:r w:rsidRPr="00862E3B">
        <w:rPr>
          <w:sz w:val="24"/>
          <w:szCs w:val="24"/>
        </w:rPr>
        <w:t xml:space="preserve"> w przypadku nieprzedłożenia do zaakceptowania umowy o podwykonawstwo lub jej zmiany, za jedno zdarzenie,</w:t>
      </w:r>
    </w:p>
    <w:p w:rsidR="00B95DDE" w:rsidRPr="00862E3B" w:rsidRDefault="00B95DDE" w:rsidP="00DC1FED">
      <w:pPr>
        <w:pStyle w:val="Tekstpodstawowy"/>
        <w:spacing w:before="40" w:after="40" w:line="276" w:lineRule="auto"/>
        <w:ind w:left="170" w:right="170"/>
        <w:rPr>
          <w:sz w:val="24"/>
          <w:szCs w:val="24"/>
        </w:rPr>
      </w:pPr>
      <w:r w:rsidRPr="00862E3B">
        <w:rPr>
          <w:sz w:val="24"/>
          <w:szCs w:val="24"/>
        </w:rPr>
        <w:t xml:space="preserve">5) w wysokości 100 zł w każdym przypadku stwierdzenia nienależytego wykonywania umowy przez </w:t>
      </w:r>
      <w:r w:rsidRPr="00862E3B">
        <w:rPr>
          <w:color w:val="000000"/>
          <w:sz w:val="24"/>
          <w:szCs w:val="24"/>
        </w:rPr>
        <w:t>Wykonawcę</w:t>
      </w:r>
      <w:r w:rsidRPr="00862E3B">
        <w:rPr>
          <w:sz w:val="24"/>
          <w:szCs w:val="24"/>
        </w:rPr>
        <w:t>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 przypadku niedotrzymania przez Zamawiającego terminu płatności mogą zostać naliczone odsetki ustawowe.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Zamawiający ma prawo dochodzenia odszkodowania przewyższającego wysokość zastrzeżonych kar umownych.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Kary umowne wzajemnie się nie wykluczają i mogą być dochodzone łącznie </w:t>
      </w:r>
      <w:r w:rsidRPr="00862E3B">
        <w:rPr>
          <w:color w:val="000000"/>
          <w:sz w:val="24"/>
          <w:szCs w:val="24"/>
        </w:rPr>
        <w:br/>
        <w:t>w związku z wystąpieniem każdej z przesłanek do ich naliczenia.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Zamawiający może potrącić należne kary umowne z wynagrodzenia Wykonawcy </w:t>
      </w:r>
      <w:r w:rsidRPr="00862E3B">
        <w:rPr>
          <w:color w:val="000000"/>
          <w:sz w:val="24"/>
          <w:szCs w:val="24"/>
        </w:rPr>
        <w:br/>
        <w:t>w drodze jednostronnego oświadczenia woli.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8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Kara pieniężna powinna być zapłacona przez Wykonawcę w terminie 3 dni od daty wystąpienia z żądaniem jej zapłaty, chyba że może zostać potrącona w trybie określonym w umowie. W takim przypadku prawo do potrącenia przysługuje Zamawiającemu przed doręczeniem Wykonawcy oświadczenia o naliczeniu kary umownej.</w:t>
      </w:r>
    </w:p>
    <w:p w:rsidR="00B95DDE" w:rsidRPr="00862E3B" w:rsidRDefault="00B95DDE" w:rsidP="00DC1FED">
      <w:pPr>
        <w:pStyle w:val="Tekstpodstawowy"/>
        <w:spacing w:after="0" w:line="276" w:lineRule="auto"/>
        <w:ind w:left="170" w:right="170"/>
        <w:jc w:val="center"/>
        <w:rPr>
          <w:b/>
          <w:color w:val="000000"/>
          <w:sz w:val="24"/>
          <w:szCs w:val="24"/>
        </w:rPr>
      </w:pPr>
    </w:p>
    <w:p w:rsidR="00B95DDE" w:rsidRPr="00862E3B" w:rsidRDefault="00DC1FED" w:rsidP="00DC1FED">
      <w:pPr>
        <w:pStyle w:val="Tekstpodstawowy"/>
        <w:spacing w:line="276" w:lineRule="auto"/>
        <w:ind w:left="170" w:right="1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B95DDE" w:rsidRPr="00862E3B" w:rsidRDefault="00B95DDE" w:rsidP="00DC1FED">
      <w:pPr>
        <w:pStyle w:val="Tekstpodstawowy"/>
        <w:spacing w:line="276" w:lineRule="auto"/>
        <w:ind w:left="170" w:right="170"/>
        <w:jc w:val="center"/>
        <w:rPr>
          <w:b/>
          <w:color w:val="000000"/>
          <w:sz w:val="24"/>
          <w:szCs w:val="24"/>
        </w:rPr>
      </w:pP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tabs>
          <w:tab w:val="num" w:pos="426"/>
        </w:tabs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Wykonawca może zlecić, niezależnie od treści oferty, wykonanie części robót lub usług podwykonawcom pod warunkiem, że dochowa trybu określonego niniejszą umową, a podwykonawcy posiadają oni kwalifikacje do ich wykonania i na warunkach określonych tą umową. 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lastRenderedPageBreak/>
        <w:t xml:space="preserve">Wykonawca zwraca się z wnioskiem do Zamawiającego o wyrażenie zgody na podwykonawcę, który będzie uczestniczył w realizacji przedmiotu umowy. Wraz </w:t>
      </w:r>
    </w:p>
    <w:p w:rsidR="00B95DDE" w:rsidRPr="00862E3B" w:rsidRDefault="00B95DDE" w:rsidP="00DC1FED">
      <w:pPr>
        <w:pStyle w:val="Tekstpodstawowy"/>
        <w:widowControl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z wnioskiem Wykonawca przedstawia umowę lub jej projekt. Umowa lub projekt umowy pomiędzy Wykonawcą, a podwykonawcą powinien w szczególności zastrzegać spełnienie przez podwykonawcę wymagań związanych z gwarancją </w:t>
      </w:r>
      <w:r w:rsidRPr="00862E3B">
        <w:rPr>
          <w:color w:val="000000"/>
          <w:sz w:val="24"/>
          <w:szCs w:val="24"/>
        </w:rPr>
        <w:br/>
        <w:t xml:space="preserve">i rękojmią oraz określać wynagrodzenie podwykonawcy mieszczące się </w:t>
      </w:r>
      <w:r w:rsidRPr="00862E3B">
        <w:rPr>
          <w:color w:val="000000"/>
          <w:sz w:val="24"/>
          <w:szCs w:val="24"/>
        </w:rPr>
        <w:br/>
        <w:t>w wynagrodzeniu Wykonawcy.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Umowa pomiędzy Wykonawcą a podwykonawcą powinna być zawarta w formie pisemnej pod rygorem nieważności. 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zawierając umowy z podwykonawcami zapewni zamieszczenie w tych umowach klauzul zabezpieczających realizację wykonania umowy, co najmniej w takim zakresie jaki wynika z niniejszej umowy.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Wykonawca zobowiązany jest do pełnienia funkcji koordynacyjnych w stosunku do podwykonawców, z którymi zawarł umowę.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Po złożeniu faktury Zamawiającemu, Wykonawca wyszczególni wartość prac dotyczącą podwykonawców. Płatność należności na konto podwykonawcy Wykonawca powinien udokumentować Zamawiającemu przy składaniu faktury wraz z oświadczeniem podwykonawców, że powyższa kwota wyczerpuje w całości ich roszczenia z tytułu wykonania danych robót.  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0"/>
        </w:numPr>
        <w:autoSpaceDE/>
        <w:adjustRightInd/>
        <w:spacing w:after="0" w:line="276" w:lineRule="auto"/>
        <w:ind w:left="170" w:right="170"/>
        <w:jc w:val="both"/>
        <w:rPr>
          <w:color w:val="000000"/>
          <w:sz w:val="24"/>
          <w:szCs w:val="24"/>
        </w:rPr>
      </w:pPr>
      <w:r w:rsidRPr="00862E3B">
        <w:rPr>
          <w:color w:val="000000"/>
          <w:sz w:val="24"/>
          <w:szCs w:val="24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DC1FED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B95DDE" w:rsidP="00DC1FED">
      <w:pPr>
        <w:pStyle w:val="Tekstpodstawowy"/>
        <w:widowControl/>
        <w:numPr>
          <w:ilvl w:val="0"/>
          <w:numId w:val="11"/>
        </w:numPr>
        <w:tabs>
          <w:tab w:val="num" w:pos="426"/>
        </w:tabs>
        <w:autoSpaceDE/>
        <w:adjustRightInd/>
        <w:spacing w:before="40" w:after="40"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 xml:space="preserve">Zamawiający przewiduje możliwości dokonania zmiany umowy w formie aneksów </w:t>
      </w:r>
      <w:r w:rsidRPr="00862E3B">
        <w:rPr>
          <w:sz w:val="24"/>
          <w:szCs w:val="24"/>
        </w:rPr>
        <w:br/>
        <w:t>w szczególności w przypadkach: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zakresu umowy z zastrzeżeniem, że zmiana zakresu nie może wykraczać poza określenie przedmiotu umowy zawarte w zapytaniu ofertowym;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unormowań prawnych powszechnie obowiązujących, jeśli zmiany te wpływają na zakres lub przedmiot umowy;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przepisów powodujących konieczność zastosowania innych rozwiązań niż zakładano w opisie przedmiotu zamówienia, w szczególności w przypadku konieczności realizowania umowy przy zastosowaniu innych rozwiązań technicznych, technologicznych lub materiałowych podyktowanych programami dofinansowania z różnych źródeł;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wynagrodzenia Wykonawcy w przypadku zmiany obwiązującej stawki VAT;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lastRenderedPageBreak/>
        <w:t xml:space="preserve">Zamawiający zastrzega sobie prawo zawieszenia wykonania umowy </w:t>
      </w:r>
      <w:r w:rsidRPr="00862E3B">
        <w:rPr>
          <w:sz w:val="24"/>
          <w:szCs w:val="24"/>
        </w:rPr>
        <w:br/>
        <w:t>w przypadku ograniczeń budżetowych jednostki lub w razie odstąpienia od realizacji części umowy, w takim przypadku Wykonawcy przysługuje Wynagrodzenie tylko za Wykonaną część umowy;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terminu wykonania przedmiotu zamówienia ze względu na działanie siły wyższej rozumianej jako zdarzenia zewnętrzne, niemożliwe do przewidzenia i niemożliwe do zapobieżenia takie jak np.: wojna, pożar, powódź, epidemia itp.;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koniecznością zmiany terminu realizacji w związku z niewywiązaniem się z terminu zawartego w umowie z przyczyn niezależnych od Wykonawcy, których nie można było przewidzieć na etapie podpisania umowy;</w:t>
      </w:r>
    </w:p>
    <w:p w:rsidR="00B95DDE" w:rsidRPr="00862E3B" w:rsidRDefault="00B95DDE" w:rsidP="00DC1FED">
      <w:pPr>
        <w:pStyle w:val="Akapitzlist"/>
        <w:numPr>
          <w:ilvl w:val="0"/>
          <w:numId w:val="12"/>
        </w:numPr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zmiany parametrów przedmiotu zamówienia:</w:t>
      </w:r>
    </w:p>
    <w:p w:rsidR="00B95DDE" w:rsidRPr="00862E3B" w:rsidRDefault="00B95DDE" w:rsidP="00DC1FED">
      <w:pPr>
        <w:pStyle w:val="Akapitzlist"/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- ze względu na nowe okoliczności, które zaistniały podczas wykonywania umowy, a zmiany te są niezbędne do poprawnego funkcjonowania przedmiotu zamówienia,</w:t>
      </w:r>
    </w:p>
    <w:p w:rsidR="00B95DDE" w:rsidRPr="00862E3B" w:rsidRDefault="00B95DDE" w:rsidP="00DC1FED">
      <w:pPr>
        <w:pStyle w:val="Akapitzlist"/>
        <w:shd w:val="clear" w:color="auto" w:fill="FFFFFF"/>
        <w:suppressAutoHyphens/>
        <w:autoSpaceDE/>
        <w:adjustRightInd/>
        <w:spacing w:line="276" w:lineRule="auto"/>
        <w:ind w:left="170" w:right="170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- materiały lub urządzenia przyjęte przez Zamawiającego są niedostępne na rynku, zostały wycofane z produkcji.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1"/>
        </w:numPr>
        <w:tabs>
          <w:tab w:val="num" w:pos="426"/>
        </w:tabs>
        <w:autoSpaceDE/>
        <w:adjustRightInd/>
        <w:spacing w:before="40" w:after="40"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Określa się następujący tryb dokonywania zmian postanowień umowy:</w:t>
      </w:r>
    </w:p>
    <w:p w:rsidR="00B95DDE" w:rsidRPr="00862E3B" w:rsidRDefault="00B95DDE" w:rsidP="00DC1FED">
      <w:pPr>
        <w:widowControl/>
        <w:numPr>
          <w:ilvl w:val="0"/>
          <w:numId w:val="13"/>
        </w:numPr>
        <w:shd w:val="clear" w:color="auto" w:fill="FFFFFF"/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Wykonawca wnioskuje do Zamawiającego w sprawie możliwości dokonania wskazanej zmiany oraz podaje propozycję zmiany;</w:t>
      </w:r>
    </w:p>
    <w:p w:rsidR="00B95DDE" w:rsidRPr="00862E3B" w:rsidRDefault="00B95DDE" w:rsidP="00DC1FED">
      <w:pPr>
        <w:widowControl/>
        <w:numPr>
          <w:ilvl w:val="0"/>
          <w:numId w:val="13"/>
        </w:numPr>
        <w:shd w:val="clear" w:color="auto" w:fill="FFFFFF"/>
        <w:autoSpaceDE/>
        <w:adjustRightInd/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Zamawiający akceptuje lub odrzuca wniosek;</w:t>
      </w:r>
    </w:p>
    <w:p w:rsidR="00B95DDE" w:rsidRPr="00862E3B" w:rsidRDefault="00B95DDE" w:rsidP="00DC1FED">
      <w:pPr>
        <w:pStyle w:val="Tekstpodstawowy"/>
        <w:widowControl/>
        <w:numPr>
          <w:ilvl w:val="0"/>
          <w:numId w:val="11"/>
        </w:numPr>
        <w:tabs>
          <w:tab w:val="num" w:pos="426"/>
        </w:tabs>
        <w:autoSpaceDE/>
        <w:adjustRightInd/>
        <w:spacing w:before="40" w:after="40"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>Przyczyny dokonania zmian postanowień umowy oraz uzasadnienie takich zmian należy opisać w stosownych dokumentach (notatka służbowa, pismo wykonawcy, protokół konieczności - protokół konieczności wymaga zatwierdzenia przez Zamawiającego), itp.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</w:p>
    <w:p w:rsidR="00B95DDE" w:rsidRPr="00862E3B" w:rsidRDefault="00DC1FED" w:rsidP="00DC1FED">
      <w:pPr>
        <w:tabs>
          <w:tab w:val="num" w:pos="360"/>
        </w:tabs>
        <w:spacing w:line="276" w:lineRule="auto"/>
        <w:ind w:left="170" w:right="17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23D08" w:rsidRPr="00862E3B" w:rsidRDefault="002542C5" w:rsidP="00DC1FED">
      <w:pPr>
        <w:pStyle w:val="Teksttreci0"/>
        <w:numPr>
          <w:ilvl w:val="0"/>
          <w:numId w:val="26"/>
        </w:numPr>
        <w:tabs>
          <w:tab w:val="left" w:pos="851"/>
        </w:tabs>
        <w:spacing w:after="260" w:line="276" w:lineRule="auto"/>
        <w:ind w:left="170" w:right="170" w:hanging="284"/>
        <w:jc w:val="both"/>
        <w:rPr>
          <w:sz w:val="24"/>
          <w:szCs w:val="24"/>
        </w:rPr>
      </w:pPr>
      <w:r w:rsidRPr="00862E3B">
        <w:rPr>
          <w:b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>Dla zabezpieczenia wszelkich roszczeń odszkodowawczych Zamawiającego, wynikających z niewykonania lub nienależytego wykonania jakichkolwiek obowiązków przewidzianych w Umowie, Wykonawca zobowiązuje się na własny koszt zapewnić ubezpieczenie i w tym celu oświadcza, że posiada polisę ubezpieczeniową od skutków odpowiedzialności cywilnej Wykonawcy jako podmiotu przygotowującego dokumentację projektową i wykonawczą</w:t>
      </w:r>
    </w:p>
    <w:p w:rsidR="00923D08" w:rsidRPr="00862E3B" w:rsidRDefault="00923D08" w:rsidP="00DC1FED">
      <w:pPr>
        <w:tabs>
          <w:tab w:val="num" w:pos="360"/>
        </w:tabs>
        <w:spacing w:line="276" w:lineRule="auto"/>
        <w:ind w:left="170" w:right="170" w:hanging="360"/>
        <w:rPr>
          <w:b/>
          <w:sz w:val="24"/>
          <w:szCs w:val="24"/>
        </w:rPr>
      </w:pP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="00DC1FED">
        <w:rPr>
          <w:color w:val="000000"/>
          <w:sz w:val="24"/>
          <w:szCs w:val="24"/>
        </w:rPr>
        <w:tab/>
      </w:r>
      <w:r w:rsidR="002542C5" w:rsidRPr="00862E3B">
        <w:rPr>
          <w:color w:val="000000"/>
          <w:sz w:val="24"/>
          <w:szCs w:val="24"/>
        </w:rPr>
        <w:t>.</w:t>
      </w:r>
      <w:r w:rsidRPr="00862E3B">
        <w:rPr>
          <w:b/>
          <w:sz w:val="24"/>
          <w:szCs w:val="24"/>
        </w:rPr>
        <w:t xml:space="preserve"> § </w:t>
      </w:r>
      <w:r w:rsidR="00DC1FED">
        <w:rPr>
          <w:b/>
          <w:sz w:val="24"/>
          <w:szCs w:val="24"/>
        </w:rPr>
        <w:t>9</w:t>
      </w:r>
    </w:p>
    <w:p w:rsidR="00923D08" w:rsidRPr="00862E3B" w:rsidRDefault="00923D08" w:rsidP="00DC1FED">
      <w:pPr>
        <w:pStyle w:val="Teksttreci0"/>
        <w:numPr>
          <w:ilvl w:val="0"/>
          <w:numId w:val="27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>Wykonawca będzie prowadził nadzór autorski zgodnie z przepisami prawa budowlanego i w oparciu o wykonaną dokumentację. Pełnienie nadzoru autorskiego obejmuje okres od momentu rozpoczęcia robót budowlanych do momentu uzyskania decyzji o pozwoleniu na użytkowanie inwestycji objętej dokumentacją.</w:t>
      </w:r>
    </w:p>
    <w:p w:rsidR="00923D08" w:rsidRPr="00862E3B" w:rsidRDefault="00923D08" w:rsidP="00DC1FED">
      <w:pPr>
        <w:pStyle w:val="Teksttreci0"/>
        <w:numPr>
          <w:ilvl w:val="0"/>
          <w:numId w:val="27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5" w:name="bookmark163"/>
      <w:bookmarkEnd w:id="35"/>
      <w:r w:rsidRPr="00862E3B">
        <w:rPr>
          <w:color w:val="000000"/>
          <w:sz w:val="24"/>
          <w:szCs w:val="24"/>
        </w:rPr>
        <w:t>Wykonawca będzie zobowiązany do przyjazdów na plac budowy w celu prowadzenia czynności nadzoru autorskiego na wniosek Zamawiającego, w terminie przez niego wyznaczonym oraz do niezwłocznego rozstrzygania pojawiających się problemów technicznych, wynikających w trakcie realizacji inwestycji objętej dokumentacją, w szczególności poprzez stosowny wpis do dziennika budowy lub poprzez nadzór autorski.</w:t>
      </w:r>
    </w:p>
    <w:p w:rsidR="00923D08" w:rsidRPr="00862E3B" w:rsidRDefault="00923D08" w:rsidP="00DC1FED">
      <w:pPr>
        <w:pStyle w:val="Teksttreci0"/>
        <w:numPr>
          <w:ilvl w:val="0"/>
          <w:numId w:val="27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6" w:name="bookmark164"/>
      <w:bookmarkEnd w:id="36"/>
      <w:r w:rsidRPr="00862E3B">
        <w:rPr>
          <w:color w:val="000000"/>
          <w:sz w:val="24"/>
          <w:szCs w:val="24"/>
        </w:rPr>
        <w:t>Zamawiający zobowiązuje się zawiadomić niezwłocznie Wykonawcę o rozpoczęciu lub zawieszeniu realizacji obiektu objętego nadzorem autorskim.</w:t>
      </w:r>
    </w:p>
    <w:p w:rsidR="00923D08" w:rsidRPr="00862E3B" w:rsidRDefault="00923D08" w:rsidP="00DC1FED">
      <w:pPr>
        <w:tabs>
          <w:tab w:val="num" w:pos="360"/>
          <w:tab w:val="left" w:pos="426"/>
        </w:tabs>
        <w:spacing w:line="276" w:lineRule="auto"/>
        <w:ind w:left="170" w:right="170"/>
        <w:rPr>
          <w:b/>
          <w:sz w:val="24"/>
          <w:szCs w:val="24"/>
        </w:rPr>
      </w:pPr>
      <w:bookmarkStart w:id="37" w:name="bookmark165"/>
      <w:bookmarkEnd w:id="37"/>
      <w:r w:rsidRPr="00862E3B">
        <w:rPr>
          <w:color w:val="000000"/>
          <w:sz w:val="24"/>
          <w:szCs w:val="24"/>
        </w:rPr>
        <w:lastRenderedPageBreak/>
        <w:t>Wszelkie dostrzeżone w trakcie realizacji obiektów wykonywanych według projektów stanowiących przedmiot niniejszej umowy, braki i błędy w projektach będą usuwane nieodpłatnie przez Wykonawcę w terminach ustalonych obustronnie</w:t>
      </w:r>
    </w:p>
    <w:p w:rsidR="002542C5" w:rsidRPr="00862E3B" w:rsidRDefault="002542C5" w:rsidP="00DC1FED">
      <w:pPr>
        <w:pStyle w:val="Teksttreci0"/>
        <w:tabs>
          <w:tab w:val="left" w:pos="284"/>
        </w:tabs>
        <w:spacing w:after="260" w:line="276" w:lineRule="auto"/>
        <w:ind w:left="170" w:right="170"/>
        <w:jc w:val="both"/>
        <w:rPr>
          <w:sz w:val="24"/>
          <w:szCs w:val="24"/>
        </w:rPr>
      </w:pPr>
    </w:p>
    <w:p w:rsidR="00923D08" w:rsidRPr="00862E3B" w:rsidRDefault="00862E3B" w:rsidP="00DC1FED">
      <w:pPr>
        <w:pStyle w:val="Teksttreci0"/>
        <w:tabs>
          <w:tab w:val="left" w:pos="284"/>
        </w:tabs>
        <w:spacing w:after="260" w:line="276" w:lineRule="auto"/>
        <w:ind w:left="170" w:right="170"/>
        <w:jc w:val="both"/>
        <w:rPr>
          <w:sz w:val="24"/>
          <w:szCs w:val="24"/>
        </w:rPr>
      </w:pPr>
      <w:r w:rsidRPr="00862E3B">
        <w:rPr>
          <w:sz w:val="24"/>
          <w:szCs w:val="24"/>
        </w:rPr>
        <w:tab/>
      </w:r>
      <w:r w:rsidRPr="00862E3B">
        <w:rPr>
          <w:sz w:val="24"/>
          <w:szCs w:val="24"/>
        </w:rPr>
        <w:tab/>
      </w:r>
      <w:r w:rsidRPr="00862E3B">
        <w:rPr>
          <w:sz w:val="24"/>
          <w:szCs w:val="24"/>
        </w:rPr>
        <w:tab/>
      </w:r>
      <w:r w:rsidRPr="00862E3B">
        <w:rPr>
          <w:sz w:val="24"/>
          <w:szCs w:val="24"/>
        </w:rPr>
        <w:tab/>
      </w:r>
      <w:r w:rsidRPr="00862E3B">
        <w:rPr>
          <w:sz w:val="24"/>
          <w:szCs w:val="24"/>
        </w:rPr>
        <w:tab/>
        <w:t xml:space="preserve">         </w:t>
      </w:r>
      <w:r w:rsidR="00DC1FED">
        <w:rPr>
          <w:sz w:val="24"/>
          <w:szCs w:val="24"/>
        </w:rPr>
        <w:tab/>
      </w:r>
      <w:r w:rsidR="00DC1FED">
        <w:rPr>
          <w:sz w:val="24"/>
          <w:szCs w:val="24"/>
        </w:rPr>
        <w:tab/>
      </w:r>
      <w:r w:rsidRPr="00862E3B">
        <w:rPr>
          <w:sz w:val="24"/>
          <w:szCs w:val="24"/>
        </w:rPr>
        <w:t xml:space="preserve">  </w:t>
      </w:r>
      <w:r w:rsidRPr="00862E3B">
        <w:rPr>
          <w:b/>
          <w:sz w:val="24"/>
          <w:szCs w:val="24"/>
        </w:rPr>
        <w:t xml:space="preserve"> § 1</w:t>
      </w:r>
      <w:r w:rsidR="00DC1FED">
        <w:rPr>
          <w:b/>
          <w:sz w:val="24"/>
          <w:szCs w:val="24"/>
        </w:rPr>
        <w:t>0</w:t>
      </w:r>
    </w:p>
    <w:p w:rsidR="00923D08" w:rsidRPr="00862E3B" w:rsidRDefault="00923D08" w:rsidP="00DC1FED">
      <w:pPr>
        <w:pStyle w:val="Teksttreci0"/>
        <w:numPr>
          <w:ilvl w:val="0"/>
          <w:numId w:val="28"/>
        </w:numPr>
        <w:tabs>
          <w:tab w:val="left" w:pos="0"/>
        </w:tabs>
        <w:spacing w:line="276" w:lineRule="auto"/>
        <w:ind w:left="170" w:right="170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>Wykonawca jest uprawniony do powierzenia wykonania umowy  Podwykonawcom.</w:t>
      </w:r>
    </w:p>
    <w:p w:rsidR="00923D08" w:rsidRPr="00862E3B" w:rsidRDefault="00923D08" w:rsidP="00DC1FED">
      <w:pPr>
        <w:pStyle w:val="Teksttreci0"/>
        <w:numPr>
          <w:ilvl w:val="0"/>
          <w:numId w:val="28"/>
        </w:numPr>
        <w:tabs>
          <w:tab w:val="left" w:pos="426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8" w:name="bookmark170"/>
      <w:bookmarkEnd w:id="38"/>
      <w:r w:rsidRPr="00862E3B">
        <w:rPr>
          <w:color w:val="000000"/>
          <w:sz w:val="24"/>
          <w:szCs w:val="24"/>
        </w:rPr>
        <w:t>Wykonawca ponosi odpowiedzialność za działania i zaniechania Podwykonawców, jak za działania i zaniechania własne.</w:t>
      </w:r>
    </w:p>
    <w:p w:rsidR="00923D08" w:rsidRPr="00862E3B" w:rsidRDefault="00923D08" w:rsidP="00DC1FED">
      <w:pPr>
        <w:pStyle w:val="Teksttreci0"/>
        <w:numPr>
          <w:ilvl w:val="0"/>
          <w:numId w:val="28"/>
        </w:numPr>
        <w:tabs>
          <w:tab w:val="left" w:pos="1155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39" w:name="bookmark171"/>
      <w:bookmarkEnd w:id="39"/>
      <w:r w:rsidRPr="00862E3B">
        <w:rPr>
          <w:color w:val="000000"/>
          <w:sz w:val="24"/>
          <w:szCs w:val="24"/>
        </w:rPr>
        <w:t>Prace powierzone Podwykonawcy przez Wykonawcę nie mogą zostać powierzone przez Podwykonawcę osobie trzeciej bez uprzedniej zgody Zamawiającego wyrażonej na piśmie, pod rygorem nieważności. Z wnioskiem do Zamawiającego o zgodę na dalsze powierzenie wykonania prac przez Podwykonawcę osobom trzecim może wystąpić wyłącznie Wykonawca.</w:t>
      </w:r>
    </w:p>
    <w:p w:rsidR="00923D08" w:rsidRPr="00862E3B" w:rsidRDefault="00923D08" w:rsidP="00DC1FED">
      <w:pPr>
        <w:pStyle w:val="Teksttreci0"/>
        <w:numPr>
          <w:ilvl w:val="0"/>
          <w:numId w:val="27"/>
        </w:numPr>
        <w:tabs>
          <w:tab w:val="left" w:pos="1155"/>
        </w:tabs>
        <w:spacing w:line="276" w:lineRule="auto"/>
        <w:ind w:left="170" w:right="170"/>
        <w:jc w:val="both"/>
        <w:rPr>
          <w:sz w:val="24"/>
          <w:szCs w:val="24"/>
        </w:rPr>
      </w:pPr>
      <w:bookmarkStart w:id="40" w:name="bookmark172"/>
      <w:bookmarkEnd w:id="40"/>
      <w:r w:rsidRPr="00862E3B">
        <w:rPr>
          <w:color w:val="000000"/>
          <w:sz w:val="24"/>
          <w:szCs w:val="24"/>
        </w:rPr>
        <w:t>Zgoda Zamawiającego na wykonanie części zamówienia przez Podwykonawcę nie zwalnia Wykonawcy z jego zobowiązań wynikających z niniejszej Umowy.</w:t>
      </w:r>
    </w:p>
    <w:p w:rsidR="00923D08" w:rsidRPr="00DC1FED" w:rsidRDefault="00923D08" w:rsidP="00DC1FED">
      <w:pPr>
        <w:pStyle w:val="Teksttreci0"/>
        <w:numPr>
          <w:ilvl w:val="0"/>
          <w:numId w:val="27"/>
        </w:numPr>
        <w:tabs>
          <w:tab w:val="left" w:pos="1155"/>
        </w:tabs>
        <w:spacing w:after="260" w:line="276" w:lineRule="auto"/>
        <w:ind w:left="170" w:right="170"/>
        <w:jc w:val="both"/>
        <w:rPr>
          <w:sz w:val="24"/>
          <w:szCs w:val="24"/>
        </w:rPr>
      </w:pPr>
      <w:bookmarkStart w:id="41" w:name="bookmark173"/>
      <w:bookmarkEnd w:id="41"/>
      <w:r w:rsidRPr="00862E3B">
        <w:rPr>
          <w:color w:val="000000"/>
          <w:sz w:val="24"/>
          <w:szCs w:val="24"/>
        </w:rPr>
        <w:t>Zamawiający nie ponosi odpowiedzialności za zapłatę wynagrodzenia za usługi wykonane przez podwykonawców i osoby trzecie.</w:t>
      </w:r>
    </w:p>
    <w:p w:rsidR="00923D08" w:rsidRPr="00862E3B" w:rsidRDefault="00923D08" w:rsidP="00DC1FED">
      <w:pPr>
        <w:pStyle w:val="Teksttreci0"/>
        <w:tabs>
          <w:tab w:val="left" w:pos="851"/>
        </w:tabs>
        <w:spacing w:after="260" w:line="276" w:lineRule="auto"/>
        <w:ind w:left="170" w:right="170"/>
        <w:jc w:val="both"/>
        <w:rPr>
          <w:sz w:val="24"/>
          <w:szCs w:val="24"/>
        </w:rPr>
      </w:pP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Pr="00862E3B">
        <w:rPr>
          <w:color w:val="000000"/>
          <w:sz w:val="24"/>
          <w:szCs w:val="24"/>
        </w:rPr>
        <w:tab/>
      </w:r>
      <w:r w:rsidR="00862E3B" w:rsidRPr="00862E3B">
        <w:rPr>
          <w:color w:val="000000"/>
          <w:sz w:val="24"/>
          <w:szCs w:val="24"/>
        </w:rPr>
        <w:tab/>
        <w:t>.</w:t>
      </w:r>
      <w:r w:rsidR="00862E3B" w:rsidRPr="00862E3B">
        <w:rPr>
          <w:b/>
          <w:sz w:val="24"/>
          <w:szCs w:val="24"/>
        </w:rPr>
        <w:t xml:space="preserve"> § 1</w:t>
      </w:r>
      <w:r w:rsidR="00DC1FED">
        <w:rPr>
          <w:b/>
          <w:sz w:val="24"/>
          <w:szCs w:val="24"/>
        </w:rPr>
        <w:t>1</w:t>
      </w:r>
    </w:p>
    <w:p w:rsidR="002542C5" w:rsidRPr="00862E3B" w:rsidRDefault="002542C5" w:rsidP="00DC1FED">
      <w:pPr>
        <w:tabs>
          <w:tab w:val="num" w:pos="360"/>
        </w:tabs>
        <w:spacing w:line="276" w:lineRule="auto"/>
        <w:ind w:left="170" w:right="170" w:hanging="360"/>
        <w:rPr>
          <w:b/>
          <w:sz w:val="24"/>
          <w:szCs w:val="24"/>
        </w:rPr>
      </w:pP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We wszystkich sprawach nieuregulowanych w niniejszej umowie mają zastosowanie przepisy ustawy Prawo zamówień publicznych  oraz Kodeksu Cywilnego.</w:t>
      </w: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Strony mają obowiązek wzajemnego informowania o wszelkich zmianach statusu prawnego swojej firmy, a także o wszczęciu postępowania upadłościowego, układowego i likwidacyjnego.</w:t>
      </w: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Ewentualne  spory mogące wyniknąć na tle postępowania niniejszej umowy, będą rozstrzygane przez sąd powszechny właściwy dla siedziby Zamawiającego.</w:t>
      </w: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Prawa do odstąpienia Zamawiający może wykonywać  w terminie 45 dni od dnia ujawnienia istnienia podstaw podstawy do złożenia oświadczenia o odstąpieniu od umowy.</w:t>
      </w: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Ewentualne oświadczenia o odstąpieniu od umowy strony mogą składać sobie wzajemnie ze skutkiem na przyszłość.</w:t>
      </w:r>
    </w:p>
    <w:p w:rsidR="00B95DDE" w:rsidRPr="00862E3B" w:rsidRDefault="00B95DDE" w:rsidP="00DC1FED">
      <w:pPr>
        <w:widowControl/>
        <w:numPr>
          <w:ilvl w:val="0"/>
          <w:numId w:val="14"/>
        </w:numPr>
        <w:tabs>
          <w:tab w:val="num" w:pos="426"/>
        </w:tabs>
        <w:overflowPunct w:val="0"/>
        <w:spacing w:line="276" w:lineRule="auto"/>
        <w:ind w:left="357" w:right="170" w:hanging="357"/>
        <w:jc w:val="both"/>
        <w:textAlignment w:val="baseline"/>
        <w:rPr>
          <w:sz w:val="24"/>
          <w:szCs w:val="24"/>
        </w:rPr>
      </w:pPr>
      <w:r w:rsidRPr="00862E3B">
        <w:rPr>
          <w:sz w:val="24"/>
          <w:szCs w:val="24"/>
        </w:rPr>
        <w:t>Umowę sporządzono w dwóch jednobrzmiących egzemplarzach, po jednym dla każdej ze stron.</w:t>
      </w: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rPr>
          <w:b/>
          <w:sz w:val="24"/>
          <w:szCs w:val="24"/>
        </w:rPr>
      </w:pPr>
    </w:p>
    <w:p w:rsidR="00B95DDE" w:rsidRPr="00862E3B" w:rsidRDefault="00B95DDE" w:rsidP="00DC1FED">
      <w:pPr>
        <w:tabs>
          <w:tab w:val="num" w:pos="360"/>
        </w:tabs>
        <w:spacing w:line="276" w:lineRule="auto"/>
        <w:ind w:left="170" w:right="170" w:hanging="360"/>
        <w:rPr>
          <w:b/>
          <w:sz w:val="24"/>
          <w:szCs w:val="24"/>
        </w:rPr>
      </w:pPr>
    </w:p>
    <w:p w:rsidR="00B95DDE" w:rsidRPr="000403D3" w:rsidRDefault="00B95DDE" w:rsidP="00B95DDE">
      <w:pPr>
        <w:tabs>
          <w:tab w:val="num" w:pos="360"/>
        </w:tabs>
        <w:spacing w:line="276" w:lineRule="auto"/>
        <w:ind w:left="360" w:hanging="360"/>
        <w:rPr>
          <w:b/>
          <w:sz w:val="24"/>
          <w:szCs w:val="24"/>
        </w:rPr>
      </w:pPr>
    </w:p>
    <w:p w:rsidR="00B95DDE" w:rsidRPr="000403D3" w:rsidRDefault="00B95DDE" w:rsidP="00B95DDE">
      <w:pPr>
        <w:tabs>
          <w:tab w:val="num" w:pos="360"/>
        </w:tabs>
        <w:spacing w:line="276" w:lineRule="auto"/>
        <w:ind w:left="360" w:hanging="360"/>
        <w:rPr>
          <w:b/>
          <w:sz w:val="24"/>
          <w:szCs w:val="24"/>
        </w:rPr>
      </w:pPr>
    </w:p>
    <w:p w:rsidR="00B95DDE" w:rsidRPr="000403D3" w:rsidRDefault="00B95DDE" w:rsidP="00B95DDE">
      <w:pPr>
        <w:tabs>
          <w:tab w:val="num" w:pos="360"/>
        </w:tabs>
        <w:spacing w:line="276" w:lineRule="auto"/>
        <w:ind w:left="360" w:hanging="360"/>
        <w:rPr>
          <w:b/>
          <w:sz w:val="24"/>
          <w:szCs w:val="24"/>
        </w:rPr>
      </w:pPr>
    </w:p>
    <w:p w:rsidR="00B95DDE" w:rsidRPr="000403D3" w:rsidRDefault="00B95DDE" w:rsidP="00B95DDE">
      <w:pPr>
        <w:tabs>
          <w:tab w:val="num" w:pos="360"/>
        </w:tabs>
        <w:spacing w:line="276" w:lineRule="auto"/>
        <w:ind w:left="360" w:hanging="360"/>
        <w:rPr>
          <w:b/>
          <w:sz w:val="24"/>
          <w:szCs w:val="24"/>
        </w:rPr>
      </w:pPr>
      <w:r w:rsidRPr="000403D3">
        <w:rPr>
          <w:b/>
          <w:sz w:val="24"/>
          <w:szCs w:val="24"/>
        </w:rPr>
        <w:tab/>
        <w:t>ZAMAWIAJĄCY                                                                              WYKONAWCA</w:t>
      </w:r>
    </w:p>
    <w:p w:rsidR="00B6781C" w:rsidRPr="000403D3" w:rsidRDefault="00B6781C">
      <w:pPr>
        <w:rPr>
          <w:sz w:val="24"/>
          <w:szCs w:val="24"/>
        </w:rPr>
      </w:pPr>
    </w:p>
    <w:sectPr w:rsidR="00B6781C" w:rsidRPr="000403D3" w:rsidSect="00B6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7114"/>
    <w:multiLevelType w:val="hybridMultilevel"/>
    <w:tmpl w:val="C0529818"/>
    <w:lvl w:ilvl="0" w:tplc="AB9E7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15BF0"/>
    <w:multiLevelType w:val="hybridMultilevel"/>
    <w:tmpl w:val="F49828CC"/>
    <w:lvl w:ilvl="0" w:tplc="819A72B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436D"/>
    <w:multiLevelType w:val="multilevel"/>
    <w:tmpl w:val="34225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D5729"/>
    <w:multiLevelType w:val="multilevel"/>
    <w:tmpl w:val="13D06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8945379"/>
    <w:multiLevelType w:val="hybridMultilevel"/>
    <w:tmpl w:val="24E02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C4CAE"/>
    <w:multiLevelType w:val="hybridMultilevel"/>
    <w:tmpl w:val="C0529818"/>
    <w:lvl w:ilvl="0" w:tplc="AB9E7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83AAB"/>
    <w:multiLevelType w:val="multilevel"/>
    <w:tmpl w:val="BDD66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3438B"/>
    <w:multiLevelType w:val="multilevel"/>
    <w:tmpl w:val="96D27A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66A74"/>
    <w:multiLevelType w:val="hybridMultilevel"/>
    <w:tmpl w:val="2E6AFC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10371"/>
    <w:multiLevelType w:val="hybridMultilevel"/>
    <w:tmpl w:val="2014037E"/>
    <w:lvl w:ilvl="0" w:tplc="6E68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307E5"/>
    <w:multiLevelType w:val="hybridMultilevel"/>
    <w:tmpl w:val="C0529818"/>
    <w:lvl w:ilvl="0" w:tplc="AB9E7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A2B36"/>
    <w:multiLevelType w:val="multilevel"/>
    <w:tmpl w:val="F58ED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B11E58"/>
    <w:multiLevelType w:val="hybridMultilevel"/>
    <w:tmpl w:val="9CF841EA"/>
    <w:lvl w:ilvl="0" w:tplc="EAD8193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E11147"/>
    <w:multiLevelType w:val="hybridMultilevel"/>
    <w:tmpl w:val="39C0C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406360">
      <w:start w:val="1"/>
      <w:numFmt w:val="lowerLetter"/>
      <w:lvlText w:val="%2."/>
      <w:lvlJc w:val="left"/>
      <w:pPr>
        <w:ind w:left="1469" w:hanging="360"/>
      </w:pPr>
      <w:rPr>
        <w:b w:val="0"/>
      </w:rPr>
    </w:lvl>
    <w:lvl w:ilvl="2" w:tplc="4BF8E63E">
      <w:start w:val="3"/>
      <w:numFmt w:val="decimal"/>
      <w:lvlText w:val="%3)"/>
      <w:lvlJc w:val="left"/>
      <w:pPr>
        <w:ind w:left="2369" w:hanging="360"/>
      </w:pPr>
      <w:rPr>
        <w:rFonts w:eastAsia="Andale Sans UI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425C6"/>
    <w:multiLevelType w:val="multilevel"/>
    <w:tmpl w:val="893A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148D9"/>
    <w:multiLevelType w:val="multilevel"/>
    <w:tmpl w:val="04D4A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A5FAC"/>
    <w:multiLevelType w:val="multilevel"/>
    <w:tmpl w:val="25B6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10D73"/>
    <w:multiLevelType w:val="hybridMultilevel"/>
    <w:tmpl w:val="2056D826"/>
    <w:lvl w:ilvl="0" w:tplc="D8CA7D1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</w:lvl>
  </w:abstractNum>
  <w:abstractNum w:abstractNumId="18">
    <w:nsid w:val="4E2B13DD"/>
    <w:multiLevelType w:val="hybridMultilevel"/>
    <w:tmpl w:val="0A46A2EC"/>
    <w:lvl w:ilvl="0" w:tplc="A1EEA032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92745"/>
    <w:multiLevelType w:val="hybridMultilevel"/>
    <w:tmpl w:val="114CD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34D0E"/>
    <w:multiLevelType w:val="hybridMultilevel"/>
    <w:tmpl w:val="521C7FBA"/>
    <w:lvl w:ilvl="0" w:tplc="D9A41AF4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7576F"/>
    <w:multiLevelType w:val="hybridMultilevel"/>
    <w:tmpl w:val="F7647750"/>
    <w:lvl w:ilvl="0" w:tplc="33AEE9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E6EA0"/>
    <w:multiLevelType w:val="multilevel"/>
    <w:tmpl w:val="7B6C7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B10567"/>
    <w:multiLevelType w:val="hybridMultilevel"/>
    <w:tmpl w:val="907ED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25A31"/>
    <w:multiLevelType w:val="multilevel"/>
    <w:tmpl w:val="9A3A1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8"/>
  </w:num>
  <w:num w:numId="18">
    <w:abstractNumId w:val="12"/>
  </w:num>
  <w:num w:numId="19">
    <w:abstractNumId w:val="7"/>
  </w:num>
  <w:num w:numId="20">
    <w:abstractNumId w:val="15"/>
  </w:num>
  <w:num w:numId="21">
    <w:abstractNumId w:val="24"/>
  </w:num>
  <w:num w:numId="22">
    <w:abstractNumId w:val="22"/>
  </w:num>
  <w:num w:numId="23">
    <w:abstractNumId w:val="16"/>
  </w:num>
  <w:num w:numId="24">
    <w:abstractNumId w:val="1"/>
  </w:num>
  <w:num w:numId="25">
    <w:abstractNumId w:val="20"/>
  </w:num>
  <w:num w:numId="26">
    <w:abstractNumId w:val="6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95DDE"/>
    <w:rsid w:val="000048EB"/>
    <w:rsid w:val="000403D3"/>
    <w:rsid w:val="0006185A"/>
    <w:rsid w:val="000D3ACC"/>
    <w:rsid w:val="000D7082"/>
    <w:rsid w:val="002224E6"/>
    <w:rsid w:val="00227984"/>
    <w:rsid w:val="00240038"/>
    <w:rsid w:val="002542C5"/>
    <w:rsid w:val="00261950"/>
    <w:rsid w:val="0027613E"/>
    <w:rsid w:val="003565F8"/>
    <w:rsid w:val="003B2AA4"/>
    <w:rsid w:val="00481F08"/>
    <w:rsid w:val="004944C2"/>
    <w:rsid w:val="004A3A23"/>
    <w:rsid w:val="00583DDC"/>
    <w:rsid w:val="0059169C"/>
    <w:rsid w:val="006472AE"/>
    <w:rsid w:val="00692877"/>
    <w:rsid w:val="00723AE8"/>
    <w:rsid w:val="007521B6"/>
    <w:rsid w:val="00862E3B"/>
    <w:rsid w:val="0086655A"/>
    <w:rsid w:val="00923D08"/>
    <w:rsid w:val="009B0324"/>
    <w:rsid w:val="00AD6DC4"/>
    <w:rsid w:val="00B521D5"/>
    <w:rsid w:val="00B6781C"/>
    <w:rsid w:val="00B95DDE"/>
    <w:rsid w:val="00C02511"/>
    <w:rsid w:val="00C97F72"/>
    <w:rsid w:val="00CE2F78"/>
    <w:rsid w:val="00D835A0"/>
    <w:rsid w:val="00D90CE4"/>
    <w:rsid w:val="00DC1FED"/>
    <w:rsid w:val="00E515C1"/>
    <w:rsid w:val="00F6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287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D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unhideWhenUsed/>
    <w:rsid w:val="00B95DDE"/>
    <w:pPr>
      <w:widowControl/>
      <w:suppressAutoHyphens/>
      <w:autoSpaceDE/>
      <w:autoSpaceDN/>
      <w:adjustRightInd/>
      <w:spacing w:after="0"/>
      <w:jc w:val="center"/>
    </w:pPr>
    <w:rPr>
      <w:rFonts w:cs="Tahoma"/>
      <w:b/>
      <w:sz w:val="24"/>
      <w:lang w:eastAsia="ar-SA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qFormat/>
    <w:rsid w:val="00B95DDE"/>
    <w:pPr>
      <w:ind w:left="720"/>
      <w:contextualSpacing/>
    </w:pPr>
  </w:style>
  <w:style w:type="paragraph" w:customStyle="1" w:styleId="Standardowy1">
    <w:name w:val="Standardowy1"/>
    <w:rsid w:val="00B95D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59169C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28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92877"/>
    <w:rPr>
      <w:b/>
      <w:bCs/>
    </w:rPr>
  </w:style>
  <w:style w:type="paragraph" w:customStyle="1" w:styleId="standard">
    <w:name w:val="standard"/>
    <w:basedOn w:val="Normalny"/>
    <w:rsid w:val="006928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C97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B521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B521D5"/>
    <w:pPr>
      <w:shd w:val="clear" w:color="auto" w:fill="FFFFFF"/>
      <w:autoSpaceDE/>
      <w:autoSpaceDN/>
      <w:adjustRightInd/>
      <w:spacing w:before="420" w:after="780" w:line="278" w:lineRule="exact"/>
      <w:ind w:hanging="340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481F0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481F08"/>
    <w:pPr>
      <w:autoSpaceDE/>
      <w:autoSpaceDN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3186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11</cp:revision>
  <cp:lastPrinted>2023-08-09T11:12:00Z</cp:lastPrinted>
  <dcterms:created xsi:type="dcterms:W3CDTF">2023-01-29T18:19:00Z</dcterms:created>
  <dcterms:modified xsi:type="dcterms:W3CDTF">2023-11-09T10:28:00Z</dcterms:modified>
</cp:coreProperties>
</file>